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C2" w:rsidRPr="002009AE" w:rsidRDefault="001614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8A4CC2" w:rsidRPr="002009AE" w:rsidRDefault="001614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Управляющего совета</w:t>
      </w:r>
    </w:p>
    <w:p w:rsidR="008A4CC2" w:rsidRPr="002009AE" w:rsidRDefault="008A4CC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82A" w:rsidRPr="002009AE" w:rsidRDefault="00F3682A" w:rsidP="00F3682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 w:rsidRPr="002009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администрации</w:t>
      </w:r>
    </w:p>
    <w:p w:rsidR="00F3682A" w:rsidRPr="002009AE" w:rsidRDefault="00F3682A" w:rsidP="00F3682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перспективному развитию-</w:t>
      </w:r>
    </w:p>
    <w:p w:rsidR="00F3682A" w:rsidRPr="002009AE" w:rsidRDefault="00F3682A" w:rsidP="00F3682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отдела экономики</w:t>
      </w:r>
    </w:p>
    <w:p w:rsidR="00F3682A" w:rsidRPr="002009AE" w:rsidRDefault="00F3682A" w:rsidP="00F3682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 Е.П. Фатьянова</w:t>
      </w:r>
    </w:p>
    <w:p w:rsidR="008A4CC2" w:rsidRPr="002009AE" w:rsidRDefault="008A4CC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CC2" w:rsidRPr="002009AE" w:rsidRDefault="008A4CC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CC2" w:rsidRPr="002009AE" w:rsidRDefault="001614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№ </w:t>
      </w:r>
      <w:r w:rsidR="00F3682A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8A4CC2" w:rsidRPr="002009AE" w:rsidRDefault="001614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Управляющего Совета по принятию решения о внесении изменений в документы (согласуемую часть) муниципальной программы (комплексной программы) «Экономическое развитие Гайского городского округа» </w:t>
      </w:r>
    </w:p>
    <w:p w:rsidR="008A4CC2" w:rsidRPr="002009AE" w:rsidRDefault="008A4C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CC2" w:rsidRPr="002009AE" w:rsidRDefault="001614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заседания: </w:t>
      </w:r>
      <w:r w:rsidR="005C4D70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81794E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C4D7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1794E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3682A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8A4CC2" w:rsidRPr="002009AE" w:rsidRDefault="001614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Порядковый номер вносимых изменений: 1 (внесение изменений в первоначальную редакцию согласуемых документов).</w:t>
      </w:r>
    </w:p>
    <w:p w:rsidR="008A4CC2" w:rsidRPr="002009AE" w:rsidRDefault="001614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Управляющего Совета проводится в составе:</w:t>
      </w:r>
    </w:p>
    <w:p w:rsidR="008A4CC2" w:rsidRPr="002009AE" w:rsidRDefault="008A4CC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3084"/>
        <w:gridCol w:w="4447"/>
        <w:gridCol w:w="2642"/>
      </w:tblGrid>
      <w:tr w:rsidR="002009AE" w:rsidRPr="002009AE" w:rsidTr="003A739E">
        <w:trPr>
          <w:trHeight w:val="954"/>
        </w:trPr>
        <w:tc>
          <w:tcPr>
            <w:tcW w:w="3084" w:type="dxa"/>
          </w:tcPr>
          <w:p w:rsidR="00F3682A" w:rsidRPr="002009AE" w:rsidRDefault="00F3682A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Председатель совета</w:t>
            </w:r>
          </w:p>
        </w:tc>
        <w:tc>
          <w:tcPr>
            <w:tcW w:w="4447" w:type="dxa"/>
          </w:tcPr>
          <w:p w:rsidR="00F3682A" w:rsidRPr="002009AE" w:rsidRDefault="00F3682A" w:rsidP="005F74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главы администрации по </w:t>
            </w:r>
            <w:proofErr w:type="gramStart"/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перспективному</w:t>
            </w:r>
            <w:proofErr w:type="gramEnd"/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развитию-начальник отдела экономики</w:t>
            </w:r>
          </w:p>
        </w:tc>
        <w:tc>
          <w:tcPr>
            <w:tcW w:w="2642" w:type="dxa"/>
          </w:tcPr>
          <w:p w:rsidR="00F3682A" w:rsidRPr="002009AE" w:rsidRDefault="00F3682A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Е.П. Фатьянова</w:t>
            </w:r>
          </w:p>
        </w:tc>
      </w:tr>
      <w:tr w:rsidR="002009AE" w:rsidRPr="002009AE" w:rsidTr="003A739E">
        <w:trPr>
          <w:trHeight w:val="954"/>
        </w:trPr>
        <w:tc>
          <w:tcPr>
            <w:tcW w:w="3084" w:type="dxa"/>
            <w:vMerge w:val="restart"/>
          </w:tcPr>
          <w:p w:rsidR="00F3682A" w:rsidRPr="002009AE" w:rsidRDefault="00F3682A" w:rsidP="00F36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Члены Совета</w:t>
            </w:r>
          </w:p>
          <w:p w:rsidR="00F3682A" w:rsidRPr="002009AE" w:rsidRDefault="00F3682A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7" w:type="dxa"/>
          </w:tcPr>
          <w:p w:rsidR="00F3682A" w:rsidRPr="002009AE" w:rsidRDefault="00F3682A" w:rsidP="005F74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главы </w:t>
            </w:r>
            <w:proofErr w:type="gramStart"/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администрации-начальник</w:t>
            </w:r>
            <w:proofErr w:type="gramEnd"/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отдела по работе с территориями </w:t>
            </w:r>
          </w:p>
        </w:tc>
        <w:tc>
          <w:tcPr>
            <w:tcW w:w="2642" w:type="dxa"/>
          </w:tcPr>
          <w:p w:rsidR="00F3682A" w:rsidRPr="002009AE" w:rsidRDefault="00F3682A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О.К. Джамбеков</w:t>
            </w:r>
          </w:p>
        </w:tc>
      </w:tr>
      <w:tr w:rsidR="002009AE" w:rsidRPr="002009AE" w:rsidTr="003A739E">
        <w:trPr>
          <w:trHeight w:val="143"/>
        </w:trPr>
        <w:tc>
          <w:tcPr>
            <w:tcW w:w="3084" w:type="dxa"/>
            <w:vMerge/>
          </w:tcPr>
          <w:p w:rsidR="00F3682A" w:rsidRPr="002009AE" w:rsidRDefault="00F3682A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7" w:type="dxa"/>
          </w:tcPr>
          <w:p w:rsidR="00F3682A" w:rsidRPr="002009AE" w:rsidRDefault="00F3682A" w:rsidP="005F74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финансового управления администрации Гайского городского округа</w:t>
            </w:r>
          </w:p>
        </w:tc>
        <w:tc>
          <w:tcPr>
            <w:tcW w:w="2642" w:type="dxa"/>
          </w:tcPr>
          <w:p w:rsidR="00F3682A" w:rsidRPr="002009AE" w:rsidRDefault="00F3682A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Г.Ю. Данилина</w:t>
            </w:r>
          </w:p>
        </w:tc>
      </w:tr>
      <w:tr w:rsidR="002009AE" w:rsidRPr="002009AE" w:rsidTr="003A739E">
        <w:trPr>
          <w:trHeight w:val="143"/>
        </w:trPr>
        <w:tc>
          <w:tcPr>
            <w:tcW w:w="3084" w:type="dxa"/>
            <w:vMerge/>
          </w:tcPr>
          <w:p w:rsidR="00F3682A" w:rsidRPr="002009AE" w:rsidRDefault="00F3682A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7" w:type="dxa"/>
          </w:tcPr>
          <w:p w:rsidR="00F3682A" w:rsidRPr="002009AE" w:rsidRDefault="00F3682A" w:rsidP="005F740B">
            <w:pPr>
              <w:shd w:val="clear" w:color="auto" w:fill="FFFFFF"/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2642" w:type="dxa"/>
          </w:tcPr>
          <w:p w:rsidR="00F3682A" w:rsidRPr="002009AE" w:rsidRDefault="00F3682A" w:rsidP="00211958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Т.Ю. Галаева</w:t>
            </w:r>
          </w:p>
        </w:tc>
      </w:tr>
      <w:tr w:rsidR="002009AE" w:rsidRPr="002009AE" w:rsidTr="003A739E">
        <w:trPr>
          <w:trHeight w:val="143"/>
        </w:trPr>
        <w:tc>
          <w:tcPr>
            <w:tcW w:w="3084" w:type="dxa"/>
            <w:vMerge/>
          </w:tcPr>
          <w:p w:rsidR="00F3682A" w:rsidRPr="002009AE" w:rsidRDefault="00F3682A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7" w:type="dxa"/>
          </w:tcPr>
          <w:p w:rsidR="00F3682A" w:rsidRPr="002009AE" w:rsidRDefault="003A739E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  <w:r w:rsidR="00F3682A"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отдела перспективного развития</w:t>
            </w:r>
          </w:p>
        </w:tc>
        <w:tc>
          <w:tcPr>
            <w:tcW w:w="2642" w:type="dxa"/>
          </w:tcPr>
          <w:p w:rsidR="00F3682A" w:rsidRPr="002009AE" w:rsidRDefault="003A739E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Н.Ю. Головатая</w:t>
            </w:r>
          </w:p>
        </w:tc>
      </w:tr>
    </w:tbl>
    <w:p w:rsidR="008A4CC2" w:rsidRPr="002009AE" w:rsidRDefault="008A4CC2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CC2" w:rsidRPr="002009AE" w:rsidRDefault="001614B8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от 24.07.2019 № 730-пА (с изменениями и дополнениями) (далее Постановление № 730-пА).</w:t>
      </w:r>
    </w:p>
    <w:p w:rsidR="008A4CC2" w:rsidRPr="002009AE" w:rsidRDefault="008A4C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40B" w:rsidRPr="002009AE" w:rsidRDefault="005F740B" w:rsidP="005F74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614B8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ПОВЕСТКА ДНЯ: 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согласовании и утверждении изменений в согласуемую часть муниципальной программы (комплексной программы) «Экономическое развитие Гайского городского округа» на 2023-2030 годы».</w:t>
      </w:r>
    </w:p>
    <w:p w:rsidR="008A4CC2" w:rsidRPr="002009AE" w:rsidRDefault="001614B8" w:rsidP="005F740B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ВЫСТУПИЛИ: начальник отдела экономики </w:t>
      </w:r>
      <w:r w:rsidR="00786A1C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Е.П. Фатьянова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ознакомила членов Совета с тем, что на рассмотрение Совета поступили согласуемые документы (согласуемая часть) муниципальной программы (комплексной программы) «Экономическое развитие Гайского городского округа» в части:</w:t>
      </w:r>
    </w:p>
    <w:p w:rsidR="008A4CC2" w:rsidRPr="002009AE" w:rsidRDefault="001614B8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раздела «Объемы бюджетных ассигнований муниципальной программы (комплексной программы), в том числе по годам реализации» паспорта муниципальной программы (комплексной программы);</w:t>
      </w: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показателей муниципальной программы (комплексной программы);</w:t>
      </w: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структуры муниципальной программы (комплексной программы);</w:t>
      </w: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перечня мероприятий (результатов) муниципальной программы;</w:t>
      </w: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финансового обеспечения муниципальной программы;</w:t>
      </w: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сведений о методике расчета показателей (результатов) муниципальной программы;</w:t>
      </w: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плана реализации муниципальной программы.</w:t>
      </w: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К согласуемым документам приложен дополнительный материал в составе:</w:t>
      </w: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пояснительная записка с кратким описанием и </w:t>
      </w:r>
      <w:r w:rsidR="00445BCB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обоснованием вносимых изменений.</w:t>
      </w:r>
    </w:p>
    <w:p w:rsidR="0024280D" w:rsidRPr="002009AE" w:rsidRDefault="0024280D" w:rsidP="0024280D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Предложено внести следующие изменения:</w:t>
      </w:r>
    </w:p>
    <w:p w:rsidR="0024280D" w:rsidRPr="002009AE" w:rsidRDefault="0024280D" w:rsidP="0024280D">
      <w:pPr>
        <w:spacing w:after="0" w:line="240" w:lineRule="auto"/>
        <w:ind w:firstLine="737"/>
        <w:jc w:val="both"/>
        <w:rPr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в Приложения 2, 6, 8 к муниципальной программе (комплексной программе) «Экономическое развитие Гайского городского округа», а именно добавления показателя муниципальной программы: «Количество приобретенной контрольно-кассовой техники» на 2024 год - 10 единиц и «Количество приобретенных комплектов сидений пассажирских для установки на автобусы ПАЗ» на 2024 год – 3 единицы;</w:t>
      </w:r>
    </w:p>
    <w:p w:rsidR="0024280D" w:rsidRPr="002009AE" w:rsidRDefault="0024280D" w:rsidP="0024280D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в приложение 3 к муниципальной программе (комплексной программе) «Экономическое развитие Гайского городского округа», а именно:</w:t>
      </w:r>
    </w:p>
    <w:p w:rsidR="0024280D" w:rsidRPr="002009AE" w:rsidRDefault="0024280D" w:rsidP="0024280D">
      <w:pPr>
        <w:spacing w:after="0" w:line="240" w:lineRule="auto"/>
        <w:jc w:val="both"/>
        <w:rPr>
          <w:color w:val="000000" w:themeColor="text1"/>
        </w:rPr>
      </w:pP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365"/>
        <w:gridCol w:w="3866"/>
        <w:gridCol w:w="2225"/>
      </w:tblGrid>
      <w:tr w:rsidR="002009AE" w:rsidRPr="002009AE" w:rsidTr="00104A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Задачи структурного элемента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tabs>
                <w:tab w:val="left" w:pos="8445"/>
              </w:tabs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с показателями</w:t>
            </w:r>
          </w:p>
        </w:tc>
      </w:tr>
      <w:tr w:rsidR="002009AE" w:rsidRPr="002009AE" w:rsidTr="00104A8D">
        <w:trPr>
          <w:trHeight w:val="390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2009AE" w:rsidRPr="002009AE" w:rsidTr="00104A8D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4.1.3.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Оснащение и укомплектование подвижного состава пассажирского транспорта общего пользования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Заключение муниципальных контрактов на укомплектование подвижного состава пассажирского транспорта общего пользования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ind w:right="57"/>
              <w:rPr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Количество приобретенного товара</w:t>
            </w:r>
          </w:p>
        </w:tc>
      </w:tr>
    </w:tbl>
    <w:p w:rsidR="0024280D" w:rsidRPr="002009AE" w:rsidRDefault="0024280D" w:rsidP="0024280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80D" w:rsidRPr="002009AE" w:rsidRDefault="0024280D" w:rsidP="0024280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в приложение 4 к муниципальной программе (комплексной программе) «Экономическое развитие Гайского городского округа», а именно  добавления задачи структурного элемента «Комплекс процессных мероприятий «Организация проезда пассажиров автомобильным транспортом на территории муниципального образования Гайский городской округ», а именно:</w:t>
      </w:r>
    </w:p>
    <w:p w:rsidR="00F667B3" w:rsidRPr="002009AE" w:rsidRDefault="00F667B3" w:rsidP="0024280D">
      <w:pPr>
        <w:spacing w:after="0" w:line="240" w:lineRule="auto"/>
        <w:ind w:firstLine="737"/>
        <w:jc w:val="both"/>
        <w:rPr>
          <w:color w:val="000000" w:themeColor="text1"/>
        </w:rPr>
      </w:pPr>
    </w:p>
    <w:p w:rsidR="007870CC" w:rsidRPr="002009AE" w:rsidRDefault="007870CC" w:rsidP="0024280D">
      <w:pPr>
        <w:spacing w:after="0" w:line="240" w:lineRule="auto"/>
        <w:ind w:firstLine="737"/>
        <w:jc w:val="both"/>
        <w:rPr>
          <w:color w:val="000000" w:themeColor="text1"/>
        </w:rPr>
      </w:pPr>
    </w:p>
    <w:tbl>
      <w:tblPr>
        <w:tblW w:w="10080" w:type="dxa"/>
        <w:tblInd w:w="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579"/>
        <w:gridCol w:w="2410"/>
        <w:gridCol w:w="992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</w:tblGrid>
      <w:tr w:rsidR="002009AE" w:rsidRPr="002009AE" w:rsidTr="00104A8D">
        <w:trPr>
          <w:trHeight w:val="676"/>
        </w:trPr>
        <w:tc>
          <w:tcPr>
            <w:tcW w:w="10080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Наименование задачи «</w:t>
            </w:r>
            <w:r w:rsidRPr="002009AE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Мероприятия по оснащению и укомплектованию подвижного состава пассажирского транспорта общего пользования</w:t>
            </w: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2009AE" w:rsidRPr="002009AE" w:rsidTr="00104A8D"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Приобретение товаров, работ,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Заключение муниципальных контрактов на поставку </w:t>
            </w:r>
            <w:r w:rsidRPr="002009AE">
              <w:rPr>
                <w:rFonts w:ascii="Times New Roman" w:hAnsi="Times New Roman" w:cs="Times New Roman"/>
                <w:color w:val="000000" w:themeColor="text1"/>
              </w:rPr>
              <w:t>контрольно-кассовой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2009AE" w:rsidRPr="002009AE" w:rsidTr="00104A8D">
        <w:trPr>
          <w:trHeight w:val="1781"/>
        </w:trPr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Приобретение товаров, работ,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Заключение муниципальных контрактов на поставку </w:t>
            </w:r>
            <w:r w:rsidRPr="002009AE">
              <w:rPr>
                <w:rFonts w:ascii="Times New Roman" w:hAnsi="Times New Roman" w:cs="Times New Roman"/>
                <w:color w:val="000000" w:themeColor="text1"/>
              </w:rPr>
              <w:t>комплектов сидений пассажирских для установки на автобусы ПАЗ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80D" w:rsidRPr="002009AE" w:rsidRDefault="0024280D" w:rsidP="0021195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9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</w:t>
            </w:r>
          </w:p>
        </w:tc>
      </w:tr>
    </w:tbl>
    <w:p w:rsidR="008A4CC2" w:rsidRPr="002009AE" w:rsidRDefault="008A4CC2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в приложение 5 к муниципальной программе (комплексной программе) «Экономическое развитие Гайского городского округа», а именно увеличения объема финансового обеспечения  по структурному элементу «Комплекс процессных мероприятий «Организация проезда пассажиров автомобильным транспортом на территории муниципального образования Гайский городской округ» на 202</w:t>
      </w:r>
      <w:r w:rsidR="00F667B3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размере </w:t>
      </w:r>
      <w:r w:rsidR="00F667B3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1 891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8A4CC2" w:rsidRPr="002009AE" w:rsidRDefault="001614B8">
      <w:pPr>
        <w:spacing w:after="0" w:line="240" w:lineRule="auto"/>
        <w:ind w:firstLine="737"/>
        <w:jc w:val="both"/>
        <w:rPr>
          <w:color w:val="000000" w:themeColor="text1"/>
        </w:rPr>
      </w:pPr>
      <w:proofErr w:type="gramStart"/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в приложение 5.1 к муниципальной программе (комплексной программе) «Экономическое развитие Гайского городского округа», а именно увеличения объема финансового обеспечения  по структурному элементу «Комплекс процессных мероприятий «Организация проезда пассажиров автомобильным транспортом на территории муниципального образования Гайский городской округ» на 202</w:t>
      </w:r>
      <w:r w:rsidR="00DF0A9B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размере </w:t>
      </w:r>
      <w:r w:rsidR="00DF0A9B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1 891 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в том числе из федерального бюджета - 0,00 тыс. рублей, из областного бюджета - </w:t>
      </w:r>
      <w:r w:rsidR="00DF0A9B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proofErr w:type="gramEnd"/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рублей, из местного бюджета - </w:t>
      </w:r>
      <w:r w:rsidR="00DF0A9B"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1 891 </w:t>
      </w: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proofErr w:type="gramStart"/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  <w:proofErr w:type="gramEnd"/>
    </w:p>
    <w:p w:rsidR="008A4CC2" w:rsidRPr="002009AE" w:rsidRDefault="001614B8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hAnsi="Times New Roman" w:cs="Times New Roman"/>
          <w:color w:val="000000" w:themeColor="text1"/>
          <w:sz w:val="28"/>
          <w:szCs w:val="28"/>
        </w:rPr>
        <w:t>- в приложение 7 к муниципальной программе (комплексной программе) «Экономическое развитие Гайского городского округа», а именно:</w:t>
      </w:r>
    </w:p>
    <w:p w:rsidR="00234019" w:rsidRPr="002009AE" w:rsidRDefault="00234019">
      <w:pPr>
        <w:spacing w:after="0" w:line="240" w:lineRule="auto"/>
        <w:ind w:firstLine="737"/>
        <w:jc w:val="both"/>
        <w:rPr>
          <w:color w:val="000000" w:themeColor="text1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7"/>
        <w:gridCol w:w="204"/>
        <w:gridCol w:w="4678"/>
        <w:gridCol w:w="1701"/>
        <w:gridCol w:w="2906"/>
      </w:tblGrid>
      <w:tr w:rsidR="002009AE" w:rsidRPr="002009AE" w:rsidTr="00234019">
        <w:trPr>
          <w:trHeight w:val="809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A4CC2" w:rsidRPr="002009AE" w:rsidRDefault="001614B8" w:rsidP="003F25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8.</w:t>
            </w:r>
            <w:r w:rsidR="003F2575"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3</w:t>
            </w: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  <w:tc>
          <w:tcPr>
            <w:tcW w:w="94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CC2" w:rsidRPr="002009AE" w:rsidRDefault="001614B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Наименование задачи комплекса процессных мероприятий </w:t>
            </w:r>
            <w:r w:rsidR="003F2575" w:rsidRPr="002009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«</w:t>
            </w:r>
            <w:r w:rsidR="003F2575" w:rsidRPr="002009A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О</w:t>
            </w:r>
            <w:r w:rsidR="003F2575" w:rsidRPr="002009AE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снащение и укомплектование подвижного состава пассажирского транспорта общего пользования»</w:t>
            </w:r>
          </w:p>
        </w:tc>
      </w:tr>
      <w:tr w:rsidR="002009AE" w:rsidRPr="002009AE" w:rsidTr="009C5999">
        <w:tc>
          <w:tcPr>
            <w:tcW w:w="647" w:type="dxa"/>
            <w:tcBorders>
              <w:left w:val="single" w:sz="2" w:space="0" w:color="000000"/>
              <w:bottom w:val="single" w:sz="4" w:space="0" w:color="auto"/>
            </w:tcBorders>
          </w:tcPr>
          <w:p w:rsidR="008A4CC2" w:rsidRPr="002009AE" w:rsidRDefault="001614B8" w:rsidP="003F25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8.</w:t>
            </w:r>
            <w:r w:rsidR="003F2575"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3</w:t>
            </w: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.1.</w:t>
            </w:r>
          </w:p>
        </w:tc>
        <w:tc>
          <w:tcPr>
            <w:tcW w:w="6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A4CC2" w:rsidRPr="002009AE" w:rsidRDefault="001614B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Мероприятие (результат) комплекса процессных мероприятий </w:t>
            </w: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«Приобретение товаров, работ, услуг»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A4CC2" w:rsidRPr="002009AE" w:rsidRDefault="001614B8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Фатьянова Елена Павловна - заместитель главы администрации по перспективному развитию - начальник отдела экономики</w:t>
            </w:r>
          </w:p>
        </w:tc>
      </w:tr>
      <w:tr w:rsidR="002009AE" w:rsidRPr="002009AE" w:rsidTr="009C5999">
        <w:trPr>
          <w:trHeight w:val="209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A4CC2" w:rsidRPr="002009AE" w:rsidRDefault="001614B8" w:rsidP="003F25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lastRenderedPageBreak/>
              <w:t>8.</w:t>
            </w:r>
            <w:r w:rsidR="003F2575"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3</w:t>
            </w: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A4CC2" w:rsidRPr="002009AE" w:rsidRDefault="001614B8" w:rsidP="003F257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Контрольная точка мероприятия (результата) комплекса процессных мероприятий </w:t>
            </w:r>
            <w:r w:rsidR="003F2575" w:rsidRPr="002009A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="003F2575"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Заключение муниципальных контрактов на укомплектование подвижного состава пассажирского транспорта общего пользования</w:t>
            </w:r>
            <w:r w:rsidR="003F2575" w:rsidRPr="002009A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A4CC2" w:rsidRPr="002009AE" w:rsidRDefault="003F25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май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CC2" w:rsidRPr="002009AE" w:rsidRDefault="001614B8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0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Фатьянова Елена Павловна - заместитель главы администрации по перспективному развитию - начальник отдела экономики</w:t>
            </w:r>
          </w:p>
        </w:tc>
      </w:tr>
    </w:tbl>
    <w:p w:rsidR="00764FA8" w:rsidRPr="002009AE" w:rsidRDefault="00764FA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8A4CC2" w:rsidRPr="002009AE" w:rsidRDefault="001614B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2009AE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РЕШИЛИ:</w:t>
      </w:r>
    </w:p>
    <w:p w:rsidR="008A4CC2" w:rsidRPr="002009AE" w:rsidRDefault="001614B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2009AE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1. Признать внесение изменений в согласуемые документы (согласуемую часть) муниципальной программы (комплексной программы) «Экономическое развитие Гайского городского округа» соответствующими требованиям Порядка разработки, реализации и оценки эффективности  муниципальных программ Гайского городского округа, утвержденного Постановлением № 730-пА и согласовать их содержание.</w:t>
      </w:r>
    </w:p>
    <w:p w:rsidR="008A4CC2" w:rsidRPr="002009AE" w:rsidRDefault="001614B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2009AE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2. Утвердить внесение изменений в документы (согласуемую часть) муниципальной программы (комплексной программы) «Экономическое развитие Гайского городского округа».</w:t>
      </w:r>
    </w:p>
    <w:p w:rsidR="008A4CC2" w:rsidRPr="002009AE" w:rsidRDefault="001614B8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9AE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tbl>
      <w:tblPr>
        <w:tblStyle w:val="ab"/>
        <w:tblW w:w="8280" w:type="dxa"/>
        <w:tblInd w:w="1065" w:type="dxa"/>
        <w:tblLayout w:type="fixed"/>
        <w:tblLook w:val="04A0" w:firstRow="1" w:lastRow="0" w:firstColumn="1" w:lastColumn="0" w:noHBand="0" w:noVBand="1"/>
      </w:tblPr>
      <w:tblGrid>
        <w:gridCol w:w="2796"/>
        <w:gridCol w:w="2709"/>
        <w:gridCol w:w="2775"/>
      </w:tblGrid>
      <w:tr w:rsidR="002009AE" w:rsidRPr="002009AE" w:rsidTr="00211958">
        <w:tc>
          <w:tcPr>
            <w:tcW w:w="2796" w:type="dxa"/>
            <w:vMerge w:val="restart"/>
          </w:tcPr>
          <w:p w:rsidR="00ED764D" w:rsidRPr="002009AE" w:rsidRDefault="00ED764D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Члены Совета</w:t>
            </w:r>
          </w:p>
          <w:p w:rsidR="00ED764D" w:rsidRPr="002009AE" w:rsidRDefault="00ED764D" w:rsidP="0021195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9" w:type="dxa"/>
          </w:tcPr>
          <w:p w:rsidR="00ED764D" w:rsidRPr="002009AE" w:rsidRDefault="00ED764D" w:rsidP="0021195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5" w:type="dxa"/>
          </w:tcPr>
          <w:p w:rsidR="00ED764D" w:rsidRPr="002009AE" w:rsidRDefault="00ED764D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О.К. Джамбеков</w:t>
            </w:r>
          </w:p>
        </w:tc>
      </w:tr>
      <w:tr w:rsidR="002009AE" w:rsidRPr="002009AE" w:rsidTr="00211958">
        <w:tc>
          <w:tcPr>
            <w:tcW w:w="2796" w:type="dxa"/>
            <w:vMerge/>
          </w:tcPr>
          <w:p w:rsidR="00ED764D" w:rsidRPr="002009AE" w:rsidRDefault="00ED764D" w:rsidP="0021195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9" w:type="dxa"/>
          </w:tcPr>
          <w:p w:rsidR="00ED764D" w:rsidRPr="002009AE" w:rsidRDefault="00ED764D" w:rsidP="0021195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5" w:type="dxa"/>
          </w:tcPr>
          <w:p w:rsidR="00ED764D" w:rsidRPr="002009AE" w:rsidRDefault="00ED764D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Г.Ю. Данилина</w:t>
            </w:r>
          </w:p>
        </w:tc>
      </w:tr>
      <w:tr w:rsidR="002009AE" w:rsidRPr="002009AE" w:rsidTr="00211958">
        <w:tc>
          <w:tcPr>
            <w:tcW w:w="2796" w:type="dxa"/>
            <w:vMerge/>
          </w:tcPr>
          <w:p w:rsidR="00ED764D" w:rsidRPr="002009AE" w:rsidRDefault="00ED764D" w:rsidP="0021195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9" w:type="dxa"/>
          </w:tcPr>
          <w:p w:rsidR="00ED764D" w:rsidRPr="002009AE" w:rsidRDefault="00ED764D" w:rsidP="0021195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5" w:type="dxa"/>
          </w:tcPr>
          <w:p w:rsidR="00ED764D" w:rsidRPr="002009AE" w:rsidRDefault="00ED764D" w:rsidP="0021195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9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Т.Ю. Галаева</w:t>
            </w:r>
          </w:p>
        </w:tc>
      </w:tr>
      <w:tr w:rsidR="002009AE" w:rsidRPr="002009AE" w:rsidTr="00211958">
        <w:tc>
          <w:tcPr>
            <w:tcW w:w="2796" w:type="dxa"/>
            <w:vMerge/>
          </w:tcPr>
          <w:p w:rsidR="00ED764D" w:rsidRPr="002009AE" w:rsidRDefault="00ED764D" w:rsidP="0021195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9" w:type="dxa"/>
          </w:tcPr>
          <w:p w:rsidR="00ED764D" w:rsidRPr="002009AE" w:rsidRDefault="00ED764D" w:rsidP="0021195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5" w:type="dxa"/>
          </w:tcPr>
          <w:p w:rsidR="00ED764D" w:rsidRPr="002009AE" w:rsidRDefault="00B915ED" w:rsidP="002119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Н.Ю. Головатая</w:t>
            </w:r>
          </w:p>
        </w:tc>
      </w:tr>
    </w:tbl>
    <w:p w:rsidR="008A4CC2" w:rsidRDefault="008A4CC2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A4CC2" w:rsidSect="00234019">
      <w:pgSz w:w="11906" w:h="16838"/>
      <w:pgMar w:top="851" w:right="911" w:bottom="851" w:left="91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4CC2"/>
    <w:rsid w:val="00104A8D"/>
    <w:rsid w:val="001614B8"/>
    <w:rsid w:val="001776F1"/>
    <w:rsid w:val="002009AE"/>
    <w:rsid w:val="00234019"/>
    <w:rsid w:val="0024280D"/>
    <w:rsid w:val="002D29DA"/>
    <w:rsid w:val="003A739E"/>
    <w:rsid w:val="003E4C1D"/>
    <w:rsid w:val="003F2575"/>
    <w:rsid w:val="00445BCB"/>
    <w:rsid w:val="005C4D70"/>
    <w:rsid w:val="005F740B"/>
    <w:rsid w:val="00627684"/>
    <w:rsid w:val="00764FA8"/>
    <w:rsid w:val="00786A1C"/>
    <w:rsid w:val="007870CC"/>
    <w:rsid w:val="007A6F91"/>
    <w:rsid w:val="0081794E"/>
    <w:rsid w:val="008A4CC2"/>
    <w:rsid w:val="008C6E17"/>
    <w:rsid w:val="008F3755"/>
    <w:rsid w:val="009C5999"/>
    <w:rsid w:val="00A03836"/>
    <w:rsid w:val="00AA7914"/>
    <w:rsid w:val="00AB0B91"/>
    <w:rsid w:val="00B915ED"/>
    <w:rsid w:val="00DF0A9B"/>
    <w:rsid w:val="00E60E8A"/>
    <w:rsid w:val="00ED764D"/>
    <w:rsid w:val="00F3682A"/>
    <w:rsid w:val="00F667B3"/>
    <w:rsid w:val="00F8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17491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6B5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A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7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50</cp:revision>
  <cp:lastPrinted>2024-06-18T10:30:00Z</cp:lastPrinted>
  <dcterms:created xsi:type="dcterms:W3CDTF">2023-08-09T07:28:00Z</dcterms:created>
  <dcterms:modified xsi:type="dcterms:W3CDTF">2024-06-18T10:32:00Z</dcterms:modified>
  <dc:language>ru-RU</dc:language>
</cp:coreProperties>
</file>