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содействию развитию конкуренции в Гайском городском округе на 2022– 2025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итогам 2022 года</w:t>
      </w:r>
    </w:p>
    <w:p>
      <w:pPr>
        <w:pStyle w:val="Style18"/>
        <w:suppressAutoHyphens w:val="true"/>
        <w:jc w:val="center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tbl>
      <w:tblPr>
        <w:tblW w:w="16047" w:type="dxa"/>
        <w:jc w:val="lef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52"/>
        <w:gridCol w:w="14"/>
        <w:gridCol w:w="2835"/>
        <w:gridCol w:w="2128"/>
        <w:gridCol w:w="849"/>
        <w:gridCol w:w="852"/>
        <w:gridCol w:w="708"/>
        <w:gridCol w:w="2153"/>
        <w:gridCol w:w="1191"/>
        <w:gridCol w:w="4763"/>
      </w:tblGrid>
      <w:tr>
        <w:trPr>
          <w:trHeight w:val="265" w:hRule="atLeast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открытого конкурса по отбору управляющей организации для управления многоквартирным домом, расположенным на территории муниципального образования «Гайский городской округ» на официальном сайте </w:t>
            </w:r>
            <w:hyperlink r:id="rId2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www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torgi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gov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Заключены договора на оказание услуг (выполнение работ) при непосредственном управлении многоквартирным домом на аварийно-диспетчерское обслуживание: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№1 от 03.08.2022г.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№2 от 03.08.2022г.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№3 от 03.08.2022г.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№4 от 03.08.2022г.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№5 от 03.08.2022г.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№6 от 04.08.2022г.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договор №7 от 04.08.2022г.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- договор №8 от 20.08.2022г.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13 электронных аукционов и 7 электронных запросов котировок.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2022 году был утвержден документ планирования регулярных перевозок автомобильным транспортом на территории Гайского городского округа по муниципальным маршрутам (постановление администрации Гайского городского округа от 18.01.2022 № 30пА «Об утверждении документа планирования регулярных перевозок автомобильным транспортом на территории Гайского городского округа по муниципальным маршрутам на 2022 год»).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Включено в 11 муниципальных контрактов.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01.01.2023 года рынок фармацевтических услуг Гайского городского округа представлен 21 объектом, осуществляющим розничную торговлю лекарственными препаратами для медицинского применения, в том числе 19 аптеками, 2 аптечными пунктами. Из 21 аптечных организаций: 1 государственная, 20 частных организаций и ИП.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размещен на официальном сайте администрации Гайского городского округа.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2022 году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не вносились.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2022 году поступило 4 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бращени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предоставлению государственных (муниципальных) услуг по выдаче градостроительного плана земельного участка.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2022 году оказана 1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услуг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выдаче разрешения на строительство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 2 услуги по выдаче разрешения на ввод объекта в эксплуатацию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2022 году были актуализированы 6 административных регламента и размещены 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а официальном сайте администрации Гайского городского округа.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2022 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 Рынок туристических и рекреационных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повышения квалификации представителей хозяйствующих субъектов, осуществляющих туристическую деятельность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собственности, ИП в сфере туризма от общего количества организаций в сфере туризма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 Рынок розничной торговли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мониторинга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НТО и торговых мест под них к 2025 году по отношению к уровню 2021 года</w:t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ониторинг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проводиться по мере необходимости.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участием предпринимательского сообщества подготовка изменений в схему размещения НТО (увеличение количества мест под размещение НТО)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 в схему размещения НТО не вносились.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открытых опросов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2022 году открытых опросов предпринимателей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целях определения спроса/потребности в предоставлении мест под размещение НТО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Утверждение актуализированной схемы размещения НТО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Схема размещения НТО в 2022 году не актуализировалась.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 Рынок услуг дополнительного образования детей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Повышение качества профессиональной подготовки педагогических кадров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Педагоги дополнительного образования приняли участие в: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1) Курсы повышения квалификации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2) Курсы переподготовки;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3) Краткосрочные (курсы по проблеме;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4) Аттестация педагогических работников;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5) ММО (муниципальное методическое объединение) педагогов дополнительного образования;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6) вебинары, семинары, научно-практические конференции.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Материально-техническое и информационное обеспечение дополнительных образовательных учреждений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 (УДО)  обеспечены необходимыми техническими средствами, подключены к сети Интернет.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 УДО имеют официальные сайты, странички в социальных сетях.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Работа муниципального опорного центра  (МОЦ) дополнительного образования на базе МАУДО ЦДТ «Радуга»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МОЦ дополнительного образования оказана методическая помощь в развитии дополнительного образования организациям дополнительного образования всех форм собственности, регистрация детей на портале дополнительного образования Навигатор.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4983"/>
        <w:gridCol w:w="4748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организационно-методической и информационно-консультационной поддержка субъектам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45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 распоряжением администрации Гайского городского округа от 26.10.2022 № 354-рА «О проведении конкурсного отбора на предоставление грантов в форме субсидий начинающим субъектам малого и среднего предпринимательства Гайского городского округа, а также самозанятым гражданам на создание и развитие собственного бизнеса» был объявлен конкурс на подачу заявок на предоставление гранта с 01.11.2022 с 08.00 ч. по 30.11.2022 до 17.15 ч.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3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Заявок в указанный срок не поступило.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Проводились консультационные поддержки заказчикам и участникам закупок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Организовано обучение заказчиков по дополнительной  профессиональной программе повышения квалификации «Противодействие коррупции при осуществлении государственных и муниципальных закупок»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Плановая инвентаризация муниципального имущества проведена во втором полугодии (сентябрь-октябрь) 2022.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Выявлено движимое имущество, числящееся в муниципальной казне, которое включено в Прогнозный план ( программу) приватизации на 2023 с целью реализации( продажи имущества) на торгах в 1 полугодии 2023 г. Решение Совета депутатов от 17.11.2022 № 154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Прогнозный план (программа) приватизации на 2022 год не была принята, поэтому продажи муниципального имущества в 2022 году не было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 о возможности предоставления земельных участков на территории Гайского городского округа свободных от прав, земельных участков государственная собственность на которые не разграничена, была опубликована в газете «Гайская новь» от 21.01.2022 № 4 (11745), от 25.03.2022 № 22 (11763), от 22.07.2022 № 54 (11795), от 30.09.2022 № 74 (11815), от 02.12.2022 № 92 (1183)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36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2022 году 87 педагогов дополнительного образования стали победителями конкурсов педагогического мастерства регионального, федерального и международного уровней. Ежегодно педагоги дополнительного образования принимают участие в муниципальном и региональном конкурсе «Сердце отдаю детям»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2022 году в УДО проведены конкурсы, соревнования, направленные на выявления одаренных детей и молодежи, в соответствии с планами работы УДО и отдела образования, такие как научно –практические конференции «Светлячки», «Галилео», муниципальные конкурсы «Талант. Музыка. Дети», «Зажги свою звезду», спортивные состязания и соревнования. На региональном, Всероссийском и международном конкурсах в 2022 году победителями стали 930 воспитанников УДО.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В связи с тем, что Прогнозный план (программа) приватизации на 2022 год не была принята и продажа муниципального имущества в 2022 году не было. Информация о проведении торгов на официальном сайте Российской Федерации </w:t>
            </w:r>
            <w:hyperlink r:id="rId3">
              <w:r>
                <w:rPr>
                  <w:rFonts w:cs="Times New Roman"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0"/>
                  <w:szCs w:val="20"/>
                </w:rPr>
                <w:t>www.torgi.gov.ru</w:t>
              </w:r>
            </w:hyperlink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и официальном сайте Администрации Гайского городского округа не размещалась.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Постановлением № 674-пА от 27.05.2022 внесены изменения в Перечень муниципального имущества, свободного от прав третьих лиц, подлежащего предоставлению субъектам малого и среднего предпринимательства. Постановление с перечнем опубликованы 31.05.2022 в газете « Гайская новь» и на официальном сайте Муниципального образования Гайский городской округ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Постановлением № 41-пА от 19.01.2022 Перечень муниципального имущества, свободного от прав третьих лиц, подлежащего предоставлению субъектам малого и среднего предпринимательства дополнен новым объектом. Информация опубликована на официальном сайте Муниципального образования Гайский городской округ.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В Прогнозный план предоставления объектов, включенных в перечни государственного, муниципального имущества, субъектам МСП, самозанятым гражданам в 2023 году включен дополнительный объект по адресу: Оренбургская область, г. Гай, ул. Коммунистическая, д. 12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В 2022 году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актуализированы 6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типовы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административны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регламент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предоставления муниципальных услуг в сфере строительства.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110292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110292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4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 (веб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791</TotalTime>
  <Application>LibreOffice/7.3.4.2$Windows_X86_64 LibreOffice_project/728fec16bd5f605073805c3c9e7c4212a0120dc5</Application>
  <AppVersion>15.0000</AppVersion>
  <Pages>13</Pages>
  <Words>3438</Words>
  <Characters>26185</Characters>
  <CharactersWithSpaces>29308</CharactersWithSpaces>
  <Paragraphs>327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dcterms:modified xsi:type="dcterms:W3CDTF">2023-01-31T08:07:10Z</dcterms:modified>
  <cp:revision>22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