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7117B" w14:textId="7C1195B9" w:rsidR="00FD2551" w:rsidRPr="00535C2D" w:rsidRDefault="00FD2551" w:rsidP="00FD2551">
      <w:pPr>
        <w:jc w:val="center"/>
        <w:rPr>
          <w:b/>
          <w:sz w:val="32"/>
          <w:szCs w:val="32"/>
        </w:rPr>
      </w:pPr>
      <w:r w:rsidRPr="00535C2D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57730" wp14:editId="6501406E">
                <wp:simplePos x="0" y="0"/>
                <wp:positionH relativeFrom="column">
                  <wp:posOffset>4686300</wp:posOffset>
                </wp:positionH>
                <wp:positionV relativeFrom="paragraph">
                  <wp:posOffset>-226695</wp:posOffset>
                </wp:positionV>
                <wp:extent cx="1485900" cy="571500"/>
                <wp:effectExtent l="0" t="1905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A6931" w14:textId="77777777" w:rsidR="00FD2551" w:rsidRDefault="00FD2551" w:rsidP="00FD255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6B26733" w14:textId="77777777" w:rsidR="00FD2551" w:rsidRPr="00724FB4" w:rsidRDefault="00FD2551" w:rsidP="00FD255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D5773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69pt;margin-top:-17.85pt;width:117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" filled="f" stroked="f">
                <v:textbox>
                  <w:txbxContent>
                    <w:p w14:paraId="494A6931" w14:textId="77777777" w:rsidR="00FD2551" w:rsidRDefault="00FD2551" w:rsidP="00FD2551">
                      <w:pPr>
                        <w:jc w:val="center"/>
                        <w:rPr>
                          <w:b/>
                        </w:rPr>
                      </w:pPr>
                    </w:p>
                    <w:p w14:paraId="46B26733" w14:textId="77777777" w:rsidR="00FD2551" w:rsidRPr="00724FB4" w:rsidRDefault="00FD2551" w:rsidP="00FD255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35C2D">
        <w:rPr>
          <w:b/>
          <w:noProof/>
          <w:sz w:val="32"/>
          <w:szCs w:val="32"/>
        </w:rPr>
        <w:t>ОБЩЕСТВЕННАЯ ПАЛАТА</w:t>
      </w:r>
    </w:p>
    <w:p w14:paraId="7D66499C" w14:textId="77777777" w:rsidR="00FD2551" w:rsidRPr="00535C2D" w:rsidRDefault="00FD2551" w:rsidP="00FD2551">
      <w:pPr>
        <w:jc w:val="center"/>
        <w:rPr>
          <w:b/>
          <w:sz w:val="32"/>
          <w:szCs w:val="32"/>
        </w:rPr>
      </w:pPr>
      <w:r w:rsidRPr="00535C2D">
        <w:rPr>
          <w:b/>
          <w:sz w:val="32"/>
          <w:szCs w:val="32"/>
        </w:rPr>
        <w:t xml:space="preserve">ГАЙСКОГО ГОРОДСКОГО ОКРУГА </w:t>
      </w:r>
    </w:p>
    <w:p w14:paraId="5822F323" w14:textId="77777777" w:rsidR="00FD2551" w:rsidRPr="00535C2D" w:rsidRDefault="00FD2551" w:rsidP="00FD2551">
      <w:pPr>
        <w:jc w:val="center"/>
        <w:rPr>
          <w:b/>
          <w:sz w:val="32"/>
          <w:szCs w:val="32"/>
        </w:rPr>
      </w:pPr>
      <w:r w:rsidRPr="00535C2D">
        <w:rPr>
          <w:b/>
          <w:sz w:val="32"/>
          <w:szCs w:val="32"/>
        </w:rPr>
        <w:t>ОРЕНБУРГСКОЙ ОБЛАСТИ</w:t>
      </w:r>
    </w:p>
    <w:p w14:paraId="4FD65D28" w14:textId="77777777" w:rsidR="00FD2551" w:rsidRPr="00535C2D" w:rsidRDefault="00FD2551" w:rsidP="00FD2551">
      <w:pPr>
        <w:jc w:val="center"/>
      </w:pPr>
      <w:r w:rsidRPr="00535C2D">
        <w:t>ТРЕТЬЕГО СОЗЫВА</w:t>
      </w:r>
    </w:p>
    <w:p w14:paraId="6DC0A065" w14:textId="77777777" w:rsidR="00FD2551" w:rsidRPr="00535C2D" w:rsidRDefault="00FD2551" w:rsidP="00FD2551">
      <w:pPr>
        <w:jc w:val="center"/>
      </w:pPr>
    </w:p>
    <w:p w14:paraId="11D62CDE" w14:textId="77777777" w:rsidR="00FD2551" w:rsidRPr="00535C2D" w:rsidRDefault="00FD2551" w:rsidP="00FD2551">
      <w:pPr>
        <w:jc w:val="center"/>
      </w:pPr>
    </w:p>
    <w:p w14:paraId="608402F5" w14:textId="36A95B69" w:rsidR="00FD2551" w:rsidRPr="000F368F" w:rsidRDefault="00FD2551" w:rsidP="00FD2551">
      <w:pPr>
        <w:pStyle w:val="9"/>
        <w:spacing w:before="0"/>
        <w:rPr>
          <w:b w:val="0"/>
          <w:noProof w:val="0"/>
          <w:sz w:val="44"/>
          <w:lang w:val="ru-RU"/>
        </w:rPr>
      </w:pPr>
      <w:r w:rsidRPr="00535C2D">
        <w:rPr>
          <w:b w:val="0"/>
          <w:noProof w:val="0"/>
          <w:sz w:val="44"/>
        </w:rPr>
        <w:t>РЕШЕНИЕ</w:t>
      </w:r>
      <w:r w:rsidR="000F368F">
        <w:rPr>
          <w:b w:val="0"/>
          <w:noProof w:val="0"/>
          <w:sz w:val="44"/>
          <w:lang w:val="ru-RU"/>
        </w:rPr>
        <w:t xml:space="preserve"> №1</w:t>
      </w:r>
    </w:p>
    <w:p w14:paraId="3DE2EFA7" w14:textId="70606E1F" w:rsidR="00983A14" w:rsidRDefault="00983A14" w:rsidP="00983A14">
      <w:pPr>
        <w:jc w:val="center"/>
        <w:rPr>
          <w:rFonts w:ascii="Liberation Serif" w:eastAsia="Liberation Serif" w:hAnsi="Liberation Serif" w:cs="Liberation Serif"/>
          <w:b/>
          <w:color w:val="000000"/>
        </w:rPr>
      </w:pPr>
      <w:r>
        <w:rPr>
          <w:rFonts w:ascii="Liberation Serif" w:eastAsia="Liberation Serif" w:hAnsi="Liberation Serif" w:cs="Liberation Serif"/>
          <w:b/>
          <w:color w:val="000000"/>
        </w:rPr>
        <w:t xml:space="preserve">к протоколу № 2 </w:t>
      </w:r>
    </w:p>
    <w:p w14:paraId="40B28260" w14:textId="777DCA1E" w:rsidR="00983A14" w:rsidRPr="00DD7E09" w:rsidRDefault="00983A14" w:rsidP="00983A14">
      <w:pPr>
        <w:jc w:val="center"/>
        <w:rPr>
          <w:rFonts w:ascii="Liberation Serif" w:eastAsia="Liberation Serif" w:hAnsi="Liberation Serif" w:cs="Liberation Serif"/>
          <w:b/>
          <w:bCs/>
          <w:color w:val="000000"/>
        </w:rPr>
      </w:pPr>
      <w:r w:rsidRPr="00DD7E09">
        <w:rPr>
          <w:rFonts w:ascii="Liberation Serif" w:eastAsia="Liberation Serif" w:hAnsi="Liberation Serif" w:cs="Liberation Serif"/>
          <w:b/>
          <w:bCs/>
          <w:color w:val="000000"/>
        </w:rPr>
        <w:t>заседания Общественной палаты</w:t>
      </w:r>
      <w:r>
        <w:rPr>
          <w:rFonts w:ascii="Liberation Serif" w:eastAsia="Liberation Serif" w:hAnsi="Liberation Serif" w:cs="Liberation Serif"/>
          <w:b/>
          <w:bCs/>
          <w:color w:val="000000"/>
        </w:rPr>
        <w:t xml:space="preserve"> </w:t>
      </w:r>
      <w:r w:rsidRPr="00DD7E09">
        <w:rPr>
          <w:rFonts w:ascii="Liberation Serif" w:eastAsia="Liberation Serif" w:hAnsi="Liberation Serif" w:cs="Liberation Serif"/>
          <w:b/>
          <w:bCs/>
          <w:color w:val="000000"/>
        </w:rPr>
        <w:t>Гайского городского округа</w:t>
      </w:r>
    </w:p>
    <w:p w14:paraId="1B406170" w14:textId="1DB82644" w:rsidR="00983A14" w:rsidRDefault="00983A14" w:rsidP="00983A14">
      <w:pPr>
        <w:jc w:val="center"/>
        <w:rPr>
          <w:rFonts w:ascii="Liberation Serif" w:eastAsia="Liberation Serif" w:hAnsi="Liberation Serif" w:cs="Liberation Serif"/>
          <w:b/>
          <w:bCs/>
          <w:color w:val="000000"/>
        </w:rPr>
      </w:pPr>
      <w:r w:rsidRPr="00DD7E09">
        <w:rPr>
          <w:rFonts w:ascii="Liberation Serif" w:eastAsia="Liberation Serif" w:hAnsi="Liberation Serif" w:cs="Liberation Serif"/>
          <w:b/>
          <w:bCs/>
          <w:color w:val="000000"/>
        </w:rPr>
        <w:t>Оренбургской области третьего созыва</w:t>
      </w:r>
    </w:p>
    <w:p w14:paraId="3CA0B2B4" w14:textId="174B1B2F" w:rsidR="00983A14" w:rsidRDefault="00983A14" w:rsidP="00983A14">
      <w:pPr>
        <w:jc w:val="center"/>
        <w:rPr>
          <w:rFonts w:ascii="Liberation Serif" w:eastAsia="Liberation Serif" w:hAnsi="Liberation Serif" w:cs="Liberation Serif"/>
          <w:b/>
          <w:bCs/>
          <w:color w:val="000000"/>
        </w:rPr>
      </w:pPr>
      <w:r>
        <w:rPr>
          <w:rFonts w:ascii="Liberation Serif" w:eastAsia="Liberation Serif" w:hAnsi="Liberation Serif" w:cs="Liberation Serif"/>
          <w:b/>
          <w:bCs/>
          <w:color w:val="000000"/>
        </w:rPr>
        <w:t>от 11 августа 2025 года</w:t>
      </w:r>
    </w:p>
    <w:p w14:paraId="633359C8" w14:textId="4408489D" w:rsidR="00983A14" w:rsidRDefault="00983A14" w:rsidP="00983A14">
      <w:pPr>
        <w:jc w:val="center"/>
        <w:rPr>
          <w:rFonts w:ascii="Liberation Serif" w:eastAsia="Liberation Serif" w:hAnsi="Liberation Serif" w:cs="Liberation Serif"/>
          <w:b/>
          <w:bCs/>
          <w:color w:val="000000"/>
        </w:rPr>
      </w:pPr>
    </w:p>
    <w:p w14:paraId="0CD68BA6" w14:textId="77777777" w:rsidR="00983A14" w:rsidRPr="00DD7E09" w:rsidRDefault="00983A14" w:rsidP="00983A14">
      <w:pPr>
        <w:jc w:val="center"/>
        <w:rPr>
          <w:rFonts w:ascii="Liberation Serif" w:eastAsia="Liberation Serif" w:hAnsi="Liberation Serif" w:cs="Liberation Serif"/>
          <w:b/>
          <w:bCs/>
          <w:color w:val="000000"/>
        </w:rPr>
      </w:pPr>
    </w:p>
    <w:p w14:paraId="1700C05A" w14:textId="77777777" w:rsidR="00FD2551" w:rsidRPr="00535C2D" w:rsidRDefault="00FD2551" w:rsidP="00FD2551">
      <w:pPr>
        <w:pStyle w:val="a3"/>
        <w:suppressAutoHyphens w:val="0"/>
        <w:jc w:val="center"/>
      </w:pPr>
    </w:p>
    <w:p w14:paraId="12E00860" w14:textId="77777777" w:rsidR="00FD2551" w:rsidRPr="00535C2D" w:rsidRDefault="00FD2551" w:rsidP="00FD2551">
      <w:pPr>
        <w:pStyle w:val="a3"/>
        <w:suppressAutoHyphens w:val="0"/>
        <w:jc w:val="center"/>
      </w:pPr>
    </w:p>
    <w:p w14:paraId="452940B3" w14:textId="20766ECD" w:rsidR="00983A14" w:rsidRPr="00983A14" w:rsidRDefault="00983A14" w:rsidP="00983A14">
      <w:pPr>
        <w:jc w:val="both"/>
        <w:rPr>
          <w:rFonts w:ascii="Liberation Serif" w:hAnsi="Liberation Serif" w:cs="Liberation Serif"/>
          <w:b/>
          <w:bCs/>
          <w:color w:val="000000"/>
        </w:rPr>
      </w:pPr>
      <w:r w:rsidRPr="00983A14">
        <w:rPr>
          <w:rFonts w:ascii="Liberation Serif" w:eastAsia="Liberation Serif" w:hAnsi="Liberation Serif" w:cs="Liberation Serif"/>
          <w:b/>
          <w:bCs/>
          <w:color w:val="000000"/>
        </w:rPr>
        <w:t xml:space="preserve">О </w:t>
      </w:r>
      <w:r w:rsidRPr="00983A14">
        <w:rPr>
          <w:rFonts w:ascii="Liberation Serif" w:eastAsia="Liberation Serif" w:hAnsi="Liberation Serif" w:cs="Liberation Serif"/>
          <w:b/>
          <w:bCs/>
        </w:rPr>
        <w:t>внесении в Общественную палату Оренбургской области предложения о назначении наблюдателей</w:t>
      </w:r>
      <w:r w:rsidRPr="00983A14">
        <w:rPr>
          <w:rFonts w:ascii="Liberation Serif" w:eastAsia="Liberation Serif" w:hAnsi="Liberation Serif" w:cs="Liberation Serif"/>
          <w:b/>
          <w:bCs/>
          <w:color w:val="000000"/>
        </w:rPr>
        <w:t>.</w:t>
      </w:r>
    </w:p>
    <w:p w14:paraId="2BA4361B" w14:textId="77777777" w:rsidR="00FD2551" w:rsidRPr="00535C2D" w:rsidRDefault="00FD2551" w:rsidP="00FD2551">
      <w:pPr>
        <w:jc w:val="center"/>
        <w:rPr>
          <w:b/>
        </w:rPr>
      </w:pPr>
    </w:p>
    <w:p w14:paraId="55BC7DF4" w14:textId="77777777" w:rsidR="00FD2551" w:rsidRPr="00535C2D" w:rsidRDefault="00FD2551" w:rsidP="00FD2551">
      <w:pPr>
        <w:jc w:val="center"/>
        <w:rPr>
          <w:b/>
        </w:rPr>
      </w:pPr>
    </w:p>
    <w:p w14:paraId="56C99E24" w14:textId="6D1E7437" w:rsidR="00983A14" w:rsidRDefault="00FD2551" w:rsidP="00983A14">
      <w:pPr>
        <w:ind w:firstLine="708"/>
        <w:jc w:val="both"/>
        <w:rPr>
          <w:rFonts w:ascii="Liberation Serif" w:eastAsia="Liberation Serif" w:hAnsi="Liberation Serif" w:cs="Liberation Serif"/>
        </w:rPr>
      </w:pPr>
      <w:r w:rsidRPr="00535C2D">
        <w:t xml:space="preserve">Заслушав и обсудив </w:t>
      </w:r>
      <w:r>
        <w:t>д</w:t>
      </w:r>
      <w:r>
        <w:rPr>
          <w:szCs w:val="28"/>
        </w:rPr>
        <w:t xml:space="preserve">оклад </w:t>
      </w:r>
      <w:r w:rsidR="00983A14">
        <w:rPr>
          <w:szCs w:val="28"/>
        </w:rPr>
        <w:t xml:space="preserve">председателя Общественной Палаты Гайского городского округа о </w:t>
      </w:r>
      <w:r w:rsidR="00983A14">
        <w:rPr>
          <w:rFonts w:ascii="Liberation Serif" w:eastAsia="Liberation Serif" w:hAnsi="Liberation Serif" w:cs="Liberation Serif"/>
        </w:rPr>
        <w:t xml:space="preserve">назначении наблюдателей на выборах Губернатора Оренбургской области и выборах депутатов представительных органов муниципального образования Гайский муниципальный округ в количестве </w:t>
      </w:r>
      <w:r w:rsidR="00BF0CA7">
        <w:rPr>
          <w:rFonts w:ascii="Liberation Serif" w:eastAsia="Liberation Serif" w:hAnsi="Liberation Serif" w:cs="Liberation Serif"/>
        </w:rPr>
        <w:t>65</w:t>
      </w:r>
      <w:r w:rsidR="00983A14">
        <w:rPr>
          <w:rFonts w:ascii="Liberation Serif" w:eastAsia="Liberation Serif" w:hAnsi="Liberation Serif" w:cs="Liberation Serif"/>
        </w:rPr>
        <w:t xml:space="preserve"> кандидатур,</w:t>
      </w:r>
    </w:p>
    <w:p w14:paraId="5BC514F0" w14:textId="77777777" w:rsidR="00983A14" w:rsidRDefault="00983A14" w:rsidP="00983A14">
      <w:pPr>
        <w:ind w:firstLine="708"/>
        <w:jc w:val="both"/>
        <w:rPr>
          <w:szCs w:val="28"/>
        </w:rPr>
      </w:pPr>
    </w:p>
    <w:p w14:paraId="1432C358" w14:textId="077962A2" w:rsidR="00983A14" w:rsidRDefault="00983A14" w:rsidP="00983A14">
      <w:pPr>
        <w:ind w:firstLine="708"/>
        <w:jc w:val="both"/>
        <w:rPr>
          <w:rFonts w:ascii="Liberation Serif" w:hAnsi="Liberation Serif" w:cs="Liberation Serif"/>
          <w:b/>
          <w:color w:val="000000"/>
        </w:rPr>
      </w:pPr>
      <w:r>
        <w:rPr>
          <w:rFonts w:ascii="Liberation Serif" w:eastAsia="Liberation Serif" w:hAnsi="Liberation Serif" w:cs="Liberation Serif"/>
          <w:b/>
          <w:color w:val="000000"/>
        </w:rPr>
        <w:t>Решили:</w:t>
      </w:r>
    </w:p>
    <w:p w14:paraId="7A7CBCFD" w14:textId="77777777" w:rsidR="00983A14" w:rsidRDefault="00983A14" w:rsidP="00983A14">
      <w:pPr>
        <w:jc w:val="both"/>
        <w:rPr>
          <w:rFonts w:ascii="Liberation Serif" w:hAnsi="Liberation Serif" w:cs="Liberation Serif"/>
          <w:color w:val="000000"/>
          <w:sz w:val="20"/>
        </w:rPr>
      </w:pPr>
    </w:p>
    <w:p w14:paraId="1E6B34B1" w14:textId="09A64BAC" w:rsidR="00983A14" w:rsidRDefault="00983A14" w:rsidP="00983A14">
      <w:pPr>
        <w:ind w:firstLine="567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</w:rPr>
        <w:t xml:space="preserve">1. Внести в Общественную палату Оренбургской области предложение о назначении наблюдателей на выборах Губернатора Оренбургской области и выборах депутатов представительных органов муниципального образования Гайский муниципальный округ - в количестве </w:t>
      </w:r>
      <w:r w:rsidR="00BF0CA7">
        <w:rPr>
          <w:rFonts w:ascii="Liberation Serif" w:eastAsia="Liberation Serif" w:hAnsi="Liberation Serif" w:cs="Liberation Serif"/>
        </w:rPr>
        <w:t>65</w:t>
      </w:r>
      <w:r>
        <w:rPr>
          <w:rFonts w:ascii="Liberation Serif" w:eastAsia="Liberation Serif" w:hAnsi="Liberation Serif" w:cs="Liberation Serif"/>
        </w:rPr>
        <w:t xml:space="preserve"> кандидатур</w:t>
      </w:r>
      <w:r>
        <w:rPr>
          <w:rFonts w:ascii="Liberation Serif" w:eastAsia="Liberation Serif" w:hAnsi="Liberation Serif" w:cs="Liberation Serif"/>
          <w:color w:val="000000"/>
        </w:rPr>
        <w:t>.</w:t>
      </w:r>
    </w:p>
    <w:p w14:paraId="11D12AAB" w14:textId="77777777" w:rsidR="00983A14" w:rsidRDefault="00983A14" w:rsidP="00983A14">
      <w:pPr>
        <w:ind w:firstLine="567"/>
        <w:jc w:val="both"/>
        <w:rPr>
          <w:rFonts w:ascii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2. Представить в Общественную палату</w:t>
      </w:r>
      <w:r>
        <w:rPr>
          <w:rFonts w:ascii="Liberation Serif" w:eastAsia="Liberation Serif" w:hAnsi="Liberation Serif" w:cs="Liberation Serif"/>
          <w:b/>
        </w:rPr>
        <w:t xml:space="preserve"> </w:t>
      </w:r>
      <w:r>
        <w:rPr>
          <w:rFonts w:ascii="Liberation Serif" w:eastAsia="Liberation Serif" w:hAnsi="Liberation Serif" w:cs="Liberation Serif"/>
        </w:rPr>
        <w:t>Оренбургской области сведения о выдвигаемых кандидатурах для назначения наблюдателями по утвержденной форме.</w:t>
      </w:r>
    </w:p>
    <w:p w14:paraId="205E96B9" w14:textId="77777777" w:rsidR="00983A14" w:rsidRDefault="00983A14" w:rsidP="00983A14">
      <w:pPr>
        <w:ind w:firstLine="567"/>
        <w:jc w:val="both"/>
        <w:rPr>
          <w:rFonts w:ascii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3. Представить в Общественную палату</w:t>
      </w:r>
      <w:r>
        <w:rPr>
          <w:rFonts w:ascii="Liberation Serif" w:eastAsia="Liberation Serif" w:hAnsi="Liberation Serif" w:cs="Liberation Serif"/>
          <w:b/>
        </w:rPr>
        <w:t xml:space="preserve"> </w:t>
      </w:r>
      <w:r>
        <w:rPr>
          <w:rFonts w:ascii="Liberation Serif" w:eastAsia="Liberation Serif" w:hAnsi="Liberation Serif" w:cs="Liberation Serif"/>
        </w:rPr>
        <w:t>Оренбургской области заявления выдвигаемых кандидатур о согласии быть наблюдателями, об обязательстве соблюдать Кодекс этики общественного наблюдателя, об отсутствии ограничений для назначения наблюдателем, а также о согласии на обработку персональных данных.</w:t>
      </w:r>
    </w:p>
    <w:p w14:paraId="67C8FE50" w14:textId="77777777" w:rsidR="00983A14" w:rsidRDefault="00983A14" w:rsidP="00983A14">
      <w:pPr>
        <w:ind w:firstLine="567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 xml:space="preserve">4. Представить в Общественную палату </w:t>
      </w:r>
      <w:r>
        <w:rPr>
          <w:rFonts w:ascii="Liberation Serif" w:eastAsia="Liberation Serif" w:hAnsi="Liberation Serif" w:cs="Liberation Serif"/>
        </w:rPr>
        <w:t xml:space="preserve">Оренбургской области </w:t>
      </w:r>
      <w:r>
        <w:rPr>
          <w:rFonts w:ascii="Liberation Serif" w:eastAsia="Liberation Serif" w:hAnsi="Liberation Serif" w:cs="Liberation Serif"/>
          <w:color w:val="000000"/>
        </w:rPr>
        <w:t>согласия выдвигаемых кандидатур на обработку персональных данных, разрешенных субъектом персональных данных для распространения.</w:t>
      </w:r>
    </w:p>
    <w:p w14:paraId="34E9A83B" w14:textId="77777777" w:rsidR="00FD2551" w:rsidRDefault="00FD2551" w:rsidP="00FD255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2E7B947" w14:textId="77777777" w:rsidR="00FD2551" w:rsidRPr="00535C2D" w:rsidRDefault="00FD2551" w:rsidP="00FD255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ECE0AD7" w14:textId="54055366" w:rsidR="001D01C1" w:rsidRPr="00983A14" w:rsidRDefault="00FD2551" w:rsidP="00983A14">
      <w:pPr>
        <w:jc w:val="both"/>
        <w:rPr>
          <w:bCs/>
          <w:szCs w:val="28"/>
        </w:rPr>
      </w:pPr>
      <w:r w:rsidRPr="00535C2D">
        <w:rPr>
          <w:bCs/>
          <w:szCs w:val="28"/>
        </w:rPr>
        <w:t>Председатель Общественной палаты                                                  Н.В.</w:t>
      </w:r>
      <w:r>
        <w:rPr>
          <w:bCs/>
          <w:szCs w:val="28"/>
        </w:rPr>
        <w:t xml:space="preserve"> </w:t>
      </w:r>
      <w:r w:rsidRPr="00535C2D">
        <w:rPr>
          <w:bCs/>
          <w:szCs w:val="28"/>
        </w:rPr>
        <w:t xml:space="preserve">Бунина                                         </w:t>
      </w:r>
    </w:p>
    <w:sectPr w:rsidR="001D01C1" w:rsidRPr="00983A14" w:rsidSect="00FD255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3274F"/>
    <w:multiLevelType w:val="hybridMultilevel"/>
    <w:tmpl w:val="00840258"/>
    <w:lvl w:ilvl="0" w:tplc="ADAAD4AA">
      <w:start w:val="1"/>
      <w:numFmt w:val="decimal"/>
      <w:lvlText w:val="%1."/>
      <w:lvlJc w:val="left"/>
      <w:pPr>
        <w:ind w:left="1242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FFC78A6"/>
    <w:multiLevelType w:val="hybridMultilevel"/>
    <w:tmpl w:val="D0341B98"/>
    <w:lvl w:ilvl="0" w:tplc="83781CDE">
      <w:start w:val="1"/>
      <w:numFmt w:val="decimal"/>
      <w:lvlText w:val="%1."/>
      <w:lvlJc w:val="left"/>
      <w:pPr>
        <w:ind w:left="927" w:hanging="360"/>
      </w:pPr>
      <w:rPr>
        <w:rFonts w:eastAsia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551"/>
    <w:rsid w:val="000F368F"/>
    <w:rsid w:val="00581690"/>
    <w:rsid w:val="005F472E"/>
    <w:rsid w:val="00983A14"/>
    <w:rsid w:val="00BF0CA7"/>
    <w:rsid w:val="00C97A24"/>
    <w:rsid w:val="00CD1C85"/>
    <w:rsid w:val="00E82402"/>
    <w:rsid w:val="00FD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EBA12"/>
  <w15:chartTrackingRefBased/>
  <w15:docId w15:val="{A05B967E-8B32-480E-B8F2-8497839F5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551"/>
    <w:pPr>
      <w:spacing w:after="0" w:line="240" w:lineRule="auto"/>
    </w:pPr>
    <w:rPr>
      <w:rFonts w:eastAsia="Times New Roman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FD2551"/>
    <w:pPr>
      <w:keepNext/>
      <w:spacing w:before="120"/>
      <w:jc w:val="center"/>
      <w:outlineLvl w:val="8"/>
    </w:pPr>
    <w:rPr>
      <w:b/>
      <w:noProof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FD2551"/>
    <w:rPr>
      <w:rFonts w:eastAsia="Times New Roman"/>
      <w:b/>
      <w:noProof/>
      <w:sz w:val="32"/>
      <w:szCs w:val="20"/>
      <w:lang w:val="x-none" w:eastAsia="x-none"/>
    </w:rPr>
  </w:style>
  <w:style w:type="paragraph" w:customStyle="1" w:styleId="a3">
    <w:name w:val="Адресат (кому)"/>
    <w:basedOn w:val="a"/>
    <w:rsid w:val="00FD2551"/>
    <w:pPr>
      <w:suppressAutoHyphens/>
    </w:pPr>
    <w:rPr>
      <w:b/>
      <w:i/>
    </w:rPr>
  </w:style>
  <w:style w:type="paragraph" w:styleId="a4">
    <w:name w:val="List Paragraph"/>
    <w:basedOn w:val="a"/>
    <w:link w:val="a5"/>
    <w:uiPriority w:val="34"/>
    <w:qFormat/>
    <w:rsid w:val="00983A14"/>
    <w:pPr>
      <w:ind w:left="720"/>
      <w:contextualSpacing/>
    </w:pPr>
    <w:rPr>
      <w:szCs w:val="28"/>
    </w:rPr>
  </w:style>
  <w:style w:type="character" w:customStyle="1" w:styleId="a5">
    <w:name w:val="Абзац списка Знак"/>
    <w:link w:val="a4"/>
    <w:uiPriority w:val="34"/>
    <w:rsid w:val="00983A14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Бунина</dc:creator>
  <cp:keywords/>
  <dc:description/>
  <cp:lastModifiedBy>Наталья Бунина</cp:lastModifiedBy>
  <cp:revision>5</cp:revision>
  <cp:lastPrinted>2025-08-14T04:59:00Z</cp:lastPrinted>
  <dcterms:created xsi:type="dcterms:W3CDTF">2025-08-11T06:40:00Z</dcterms:created>
  <dcterms:modified xsi:type="dcterms:W3CDTF">2025-08-14T05:00:00Z</dcterms:modified>
</cp:coreProperties>
</file>