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318" w:type="dxa"/>
        <w:tblLayout w:type="fixed"/>
        <w:tblCellMar>
          <w:left w:w="70" w:type="dxa"/>
          <w:right w:w="70" w:type="dxa"/>
        </w:tblCellMar>
        <w:tblLook w:val="04A0" w:firstRow="1" w:lastRow="0" w:firstColumn="1" w:lastColumn="0" w:noHBand="0" w:noVBand="1"/>
      </w:tblPr>
      <w:tblGrid>
        <w:gridCol w:w="4679"/>
        <w:gridCol w:w="5670"/>
      </w:tblGrid>
      <w:tr w:rsidR="00A13C81" w:rsidRPr="007C1FA1" w14:paraId="2D0DD9AD" w14:textId="77777777" w:rsidTr="00E81EA3">
        <w:tc>
          <w:tcPr>
            <w:tcW w:w="4679" w:type="dxa"/>
            <w:tcMar>
              <w:left w:w="108" w:type="dxa"/>
              <w:right w:w="108" w:type="dxa"/>
            </w:tcMar>
          </w:tcPr>
          <w:p w14:paraId="1CD1ED56" w14:textId="77777777" w:rsidR="00A13C81" w:rsidRDefault="00A13C81">
            <w:pPr>
              <w:spacing w:after="0" w:line="240" w:lineRule="auto"/>
              <w:ind w:left="993" w:firstLine="0"/>
              <w:jc w:val="left"/>
              <w:rPr>
                <w:sz w:val="24"/>
                <w:szCs w:val="24"/>
                <w:lang w:val="ru-RU" w:eastAsia="ru-RU"/>
              </w:rPr>
            </w:pPr>
          </w:p>
        </w:tc>
        <w:tc>
          <w:tcPr>
            <w:tcW w:w="5670" w:type="dxa"/>
            <w:tcMar>
              <w:left w:w="108" w:type="dxa"/>
              <w:right w:w="108" w:type="dxa"/>
            </w:tcMar>
          </w:tcPr>
          <w:p w14:paraId="3C8AB051" w14:textId="77777777" w:rsidR="00A13C81" w:rsidRPr="007C1FA1" w:rsidRDefault="00163832">
            <w:pPr>
              <w:spacing w:after="0" w:line="240" w:lineRule="auto"/>
              <w:ind w:left="993" w:firstLine="0"/>
              <w:jc w:val="center"/>
              <w:rPr>
                <w:szCs w:val="28"/>
                <w:lang w:val="ru-RU" w:eastAsia="ru-RU"/>
              </w:rPr>
            </w:pPr>
            <w:r w:rsidRPr="007C1FA1">
              <w:rPr>
                <w:szCs w:val="28"/>
                <w:lang w:val="ru-RU" w:eastAsia="ru-RU"/>
              </w:rPr>
              <w:t>УТВЕРЖДЕНА</w:t>
            </w:r>
          </w:p>
          <w:p w14:paraId="2F9AF67B" w14:textId="77777777" w:rsidR="007C1FA1" w:rsidRDefault="00163832">
            <w:pPr>
              <w:spacing w:after="0" w:line="240" w:lineRule="auto"/>
              <w:ind w:left="993" w:firstLine="0"/>
              <w:jc w:val="center"/>
              <w:rPr>
                <w:szCs w:val="28"/>
                <w:lang w:val="ru-RU" w:eastAsia="ru-RU"/>
              </w:rPr>
            </w:pPr>
            <w:r w:rsidRPr="007C1FA1">
              <w:rPr>
                <w:szCs w:val="28"/>
                <w:lang w:val="ru-RU" w:eastAsia="ru-RU"/>
              </w:rPr>
              <w:t xml:space="preserve">постановлением </w:t>
            </w:r>
          </w:p>
          <w:p w14:paraId="66EEAB77" w14:textId="77777777" w:rsidR="00A13C81" w:rsidRPr="007C1FA1" w:rsidRDefault="00163832">
            <w:pPr>
              <w:spacing w:after="0" w:line="240" w:lineRule="auto"/>
              <w:ind w:left="993" w:firstLine="0"/>
              <w:jc w:val="center"/>
              <w:rPr>
                <w:szCs w:val="28"/>
                <w:lang w:val="ru-RU" w:eastAsia="ru-RU"/>
              </w:rPr>
            </w:pPr>
            <w:r w:rsidRPr="007C1FA1">
              <w:rPr>
                <w:szCs w:val="28"/>
                <w:lang w:val="ru-RU" w:eastAsia="ru-RU"/>
              </w:rPr>
              <w:t xml:space="preserve">Избирательной комиссии </w:t>
            </w:r>
          </w:p>
          <w:p w14:paraId="6D34EBD0" w14:textId="77777777" w:rsidR="00A13C81" w:rsidRPr="007C1FA1" w:rsidRDefault="00163832">
            <w:pPr>
              <w:spacing w:after="0" w:line="240" w:lineRule="auto"/>
              <w:ind w:left="993" w:firstLine="0"/>
              <w:jc w:val="center"/>
              <w:rPr>
                <w:szCs w:val="28"/>
                <w:lang w:val="ru-RU" w:eastAsia="ru-RU"/>
              </w:rPr>
            </w:pPr>
            <w:r w:rsidRPr="007C1FA1">
              <w:rPr>
                <w:szCs w:val="28"/>
                <w:lang w:val="ru-RU" w:eastAsia="ru-RU"/>
              </w:rPr>
              <w:t>Оренбургской области</w:t>
            </w:r>
          </w:p>
          <w:p w14:paraId="224786DF" w14:textId="77777777" w:rsidR="00A13C81" w:rsidRPr="007C1FA1" w:rsidRDefault="00BD5E76" w:rsidP="007C1FA1">
            <w:pPr>
              <w:spacing w:after="0" w:line="240" w:lineRule="auto"/>
              <w:ind w:left="993" w:firstLine="0"/>
              <w:jc w:val="center"/>
              <w:rPr>
                <w:lang w:val="ru-RU"/>
              </w:rPr>
            </w:pPr>
            <w:r w:rsidRPr="007C1FA1">
              <w:rPr>
                <w:szCs w:val="28"/>
                <w:lang w:val="ru-RU" w:eastAsia="ru-RU"/>
              </w:rPr>
              <w:t xml:space="preserve">от </w:t>
            </w:r>
            <w:r w:rsidR="002706E0" w:rsidRPr="007C1FA1">
              <w:rPr>
                <w:szCs w:val="28"/>
                <w:lang w:val="ru-RU" w:eastAsia="ru-RU"/>
              </w:rPr>
              <w:t>13</w:t>
            </w:r>
            <w:r w:rsidR="007C1FA1">
              <w:rPr>
                <w:szCs w:val="28"/>
                <w:lang w:val="ru-RU" w:eastAsia="ru-RU"/>
              </w:rPr>
              <w:t>.08.</w:t>
            </w:r>
            <w:r w:rsidR="002706E0" w:rsidRPr="007C1FA1">
              <w:rPr>
                <w:szCs w:val="28"/>
                <w:lang w:val="ru-RU" w:eastAsia="ru-RU"/>
              </w:rPr>
              <w:t>2025</w:t>
            </w:r>
            <w:r w:rsidR="004F6E61" w:rsidRPr="007C1FA1">
              <w:rPr>
                <w:szCs w:val="28"/>
                <w:lang w:val="ru-RU" w:eastAsia="ru-RU"/>
              </w:rPr>
              <w:t xml:space="preserve"> №</w:t>
            </w:r>
            <w:r w:rsidR="00B3775A">
              <w:rPr>
                <w:szCs w:val="28"/>
                <w:lang w:val="ru-RU" w:eastAsia="ru-RU"/>
              </w:rPr>
              <w:t xml:space="preserve"> 178/1244</w:t>
            </w:r>
            <w:r w:rsidR="00163832" w:rsidRPr="007C1FA1">
              <w:rPr>
                <w:szCs w:val="28"/>
                <w:lang w:val="ru-RU" w:eastAsia="ru-RU"/>
              </w:rPr>
              <w:t>-7</w:t>
            </w:r>
          </w:p>
        </w:tc>
      </w:tr>
    </w:tbl>
    <w:p w14:paraId="07649253" w14:textId="77777777" w:rsidR="00A13C81" w:rsidRDefault="00A13C81">
      <w:pPr>
        <w:spacing w:after="0" w:line="240" w:lineRule="auto"/>
        <w:ind w:left="993" w:firstLine="0"/>
        <w:jc w:val="left"/>
        <w:outlineLvl w:val="0"/>
        <w:rPr>
          <w:szCs w:val="28"/>
          <w:lang w:val="ru-RU" w:eastAsia="ru-RU"/>
        </w:rPr>
      </w:pPr>
    </w:p>
    <w:p w14:paraId="384E30C7" w14:textId="77777777" w:rsidR="007C1FA1" w:rsidRDefault="007C1FA1" w:rsidP="007508BD">
      <w:pPr>
        <w:spacing w:after="0" w:line="240" w:lineRule="auto"/>
        <w:ind w:left="0" w:firstLine="0"/>
        <w:jc w:val="center"/>
        <w:rPr>
          <w:szCs w:val="28"/>
          <w:lang w:val="ru-RU" w:eastAsia="ru-RU"/>
        </w:rPr>
      </w:pPr>
    </w:p>
    <w:p w14:paraId="2AB205BB" w14:textId="77777777" w:rsidR="00A32055" w:rsidRPr="00A32055" w:rsidRDefault="00A32055" w:rsidP="0070053E">
      <w:pPr>
        <w:spacing w:after="0" w:line="240" w:lineRule="auto"/>
        <w:ind w:left="0" w:right="142" w:firstLine="0"/>
        <w:jc w:val="center"/>
        <w:rPr>
          <w:szCs w:val="28"/>
          <w:lang w:val="ru-RU" w:eastAsia="ru-RU"/>
        </w:rPr>
      </w:pPr>
      <w:r w:rsidRPr="00A32055">
        <w:rPr>
          <w:szCs w:val="28"/>
          <w:lang w:val="ru-RU" w:eastAsia="ru-RU"/>
        </w:rPr>
        <w:t>ПАМЯТКА</w:t>
      </w:r>
    </w:p>
    <w:p w14:paraId="0A929CB2" w14:textId="77777777" w:rsidR="00BD5E76" w:rsidRPr="00BD5E76" w:rsidRDefault="00A32055" w:rsidP="0070053E">
      <w:pPr>
        <w:spacing w:after="0" w:line="240" w:lineRule="auto"/>
        <w:ind w:left="0" w:right="142" w:firstLine="0"/>
        <w:jc w:val="center"/>
        <w:rPr>
          <w:szCs w:val="28"/>
          <w:lang w:val="ru-RU" w:eastAsia="ru-RU"/>
        </w:rPr>
      </w:pPr>
      <w:r w:rsidRPr="00A32055">
        <w:rPr>
          <w:szCs w:val="28"/>
          <w:lang w:val="ru-RU" w:eastAsia="ru-RU"/>
        </w:rPr>
        <w:t xml:space="preserve">по действиям </w:t>
      </w:r>
      <w:r w:rsidR="00BD5E76" w:rsidRPr="00BD5E76">
        <w:rPr>
          <w:szCs w:val="28"/>
          <w:lang w:val="ru-RU" w:eastAsia="ru-RU"/>
        </w:rPr>
        <w:t>членов избирательных комиссий при совершении или угрозе совершения преступлений террористического характера и в иных случаях</w:t>
      </w:r>
    </w:p>
    <w:p w14:paraId="35921043" w14:textId="77777777" w:rsidR="00A32055" w:rsidRPr="00A32055" w:rsidRDefault="00A32055" w:rsidP="00A32055">
      <w:pPr>
        <w:spacing w:after="0" w:line="312" w:lineRule="auto"/>
        <w:ind w:left="993" w:firstLine="709"/>
        <w:rPr>
          <w:szCs w:val="28"/>
          <w:lang w:val="ru-RU" w:eastAsia="ru-RU"/>
        </w:rPr>
      </w:pPr>
    </w:p>
    <w:p w14:paraId="3F86ABA3" w14:textId="77777777" w:rsidR="00A32055" w:rsidRPr="00062F12" w:rsidRDefault="00A32055" w:rsidP="00062F12">
      <w:pPr>
        <w:numPr>
          <w:ilvl w:val="0"/>
          <w:numId w:val="4"/>
        </w:numPr>
        <w:spacing w:after="0" w:line="312" w:lineRule="auto"/>
        <w:ind w:left="3119"/>
        <w:jc w:val="both"/>
        <w:rPr>
          <w:szCs w:val="28"/>
          <w:lang w:val="ru-RU" w:eastAsia="ru-RU"/>
        </w:rPr>
      </w:pPr>
      <w:r w:rsidRPr="00A32055">
        <w:rPr>
          <w:bCs/>
          <w:szCs w:val="28"/>
          <w:lang w:val="ru-RU" w:eastAsia="ru-RU"/>
        </w:rPr>
        <w:t>ОБЩИЕ ПОЛОЖЕНИЯ</w:t>
      </w:r>
    </w:p>
    <w:p w14:paraId="2C736921" w14:textId="77777777" w:rsidR="00062F12" w:rsidRPr="00A32055" w:rsidRDefault="00062F12" w:rsidP="00062F12">
      <w:pPr>
        <w:spacing w:after="0" w:line="312" w:lineRule="auto"/>
        <w:ind w:left="3396" w:firstLine="0"/>
        <w:rPr>
          <w:szCs w:val="28"/>
          <w:lang w:val="ru-RU" w:eastAsia="ru-RU"/>
        </w:rPr>
      </w:pPr>
    </w:p>
    <w:p w14:paraId="6294D374"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1.1. Настоящая Памятка составлена на основе Рекомендаций Центральной избирательной комиссии Российской Федерации по действиям в помещении избирательной комиссии при совершении или угрозе совершения отдельных преступлений терр</w:t>
      </w:r>
      <w:r w:rsidR="0070053E">
        <w:rPr>
          <w:szCs w:val="28"/>
          <w:lang w:val="ru-RU" w:eastAsia="ru-RU"/>
        </w:rPr>
        <w:t xml:space="preserve">ористического характера (письмо </w:t>
      </w:r>
      <w:r w:rsidRPr="00A32055">
        <w:rPr>
          <w:szCs w:val="28"/>
          <w:lang w:val="ru-RU" w:eastAsia="ru-RU"/>
        </w:rPr>
        <w:t>от 05.09.2023</w:t>
      </w:r>
      <w:r w:rsidR="0070053E">
        <w:rPr>
          <w:szCs w:val="28"/>
          <w:lang w:val="ru-RU" w:eastAsia="ru-RU"/>
        </w:rPr>
        <w:t xml:space="preserve">                  </w:t>
      </w:r>
      <w:r w:rsidR="0070053E" w:rsidRPr="00A32055">
        <w:rPr>
          <w:szCs w:val="28"/>
          <w:lang w:val="ru-RU" w:eastAsia="ru-RU"/>
        </w:rPr>
        <w:t>№ 06-08/6579</w:t>
      </w:r>
      <w:r w:rsidRPr="00A32055">
        <w:rPr>
          <w:szCs w:val="28"/>
          <w:lang w:val="ru-RU" w:eastAsia="ru-RU"/>
        </w:rPr>
        <w:t>)</w:t>
      </w:r>
      <w:r w:rsidR="0070053E">
        <w:rPr>
          <w:szCs w:val="28"/>
          <w:lang w:val="ru-RU" w:eastAsia="ru-RU"/>
        </w:rPr>
        <w:t xml:space="preserve"> (далее – Памятка)</w:t>
      </w:r>
      <w:r w:rsidRPr="00A32055">
        <w:rPr>
          <w:szCs w:val="28"/>
          <w:lang w:val="ru-RU" w:eastAsia="ru-RU"/>
        </w:rPr>
        <w:t>.</w:t>
      </w:r>
    </w:p>
    <w:p w14:paraId="0280F963"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1.2. Памятка разработана с целью обеспечения готовности членов избирательных комиссий и иных участников избирательного процесса к действиям при совершении или возникновении угрозы совершения преступлений террористического характера в ходе подготовки и проведения выборов, а также в иных случаях необходимости приостановления процедуры голосования.</w:t>
      </w:r>
    </w:p>
    <w:p w14:paraId="28EC0230"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 xml:space="preserve">1.3. В Памятке содержится примерное описание действий членов избирательной комиссии, находящихся в помещении избирательной комиссии (помещении для голосования), в случае совершения или угрозы совершения отдельных видов преступлений террористического характера (при обнаружении взрывного устройства, поступлении </w:t>
      </w:r>
      <w:r w:rsidRPr="002706E0">
        <w:rPr>
          <w:szCs w:val="28"/>
          <w:lang w:val="ru-RU" w:eastAsia="ru-RU"/>
        </w:rPr>
        <w:t>информации о заложенном взрывном устройстве),</w:t>
      </w:r>
      <w:r w:rsidR="00043543" w:rsidRPr="002706E0">
        <w:rPr>
          <w:szCs w:val="28"/>
          <w:lang w:val="ru-RU" w:eastAsia="ru-RU"/>
        </w:rPr>
        <w:t xml:space="preserve"> </w:t>
      </w:r>
      <w:r w:rsidR="00043543" w:rsidRPr="002706E0">
        <w:rPr>
          <w:szCs w:val="28"/>
          <w:lang w:val="ru-RU"/>
        </w:rPr>
        <w:t>при обнаружении (поступлении информации об обнаружении) беспилотных летательных аппаратов над территорией или в непосредственной близости к зданию, в котором располагается избирательная комиссия и (или) находится помещение для голосования избирателей,</w:t>
      </w:r>
      <w:r w:rsidRPr="002706E0">
        <w:rPr>
          <w:szCs w:val="28"/>
          <w:lang w:val="ru-RU" w:eastAsia="ru-RU"/>
        </w:rPr>
        <w:t xml:space="preserve"> в случае действий</w:t>
      </w:r>
      <w:r w:rsidRPr="00A32055">
        <w:rPr>
          <w:szCs w:val="28"/>
          <w:lang w:val="ru-RU" w:eastAsia="ru-RU"/>
        </w:rPr>
        <w:t xml:space="preserve"> криминального характера, возникновения пожара, утечки бытового газа либо иной угрозы техногенного характера, которая потребует приостановления процедуры голосования, а также последующей эвакуации избирательного участка и переноса голосования в резервное помещение (резервный пункт).</w:t>
      </w:r>
    </w:p>
    <w:p w14:paraId="011CC043"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1.4. В случае возникновения угрозы жизни, здоровью и безопасности участникам избирательного процесса при проведении выборов главными задачами избирательных комиссий во взаимодействии с оперативными службами являются:</w:t>
      </w:r>
    </w:p>
    <w:p w14:paraId="47088622"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немедленное принятие мер по устранению возникшей угрозы;</w:t>
      </w:r>
    </w:p>
    <w:p w14:paraId="2D0E9E3F"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спасение жизни и здоровья людей;</w:t>
      </w:r>
    </w:p>
    <w:p w14:paraId="24D9984D"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lastRenderedPageBreak/>
        <w:t>принятие всех возможных в возникшей ситуации мер, направленных на обеспечение избирательных прав граждан.</w:t>
      </w:r>
    </w:p>
    <w:p w14:paraId="4AB48B67"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1.5. При поступлении информации об обнаружени</w:t>
      </w:r>
      <w:r w:rsidR="0070053E">
        <w:rPr>
          <w:szCs w:val="28"/>
          <w:lang w:val="ru-RU" w:eastAsia="ru-RU"/>
        </w:rPr>
        <w:t>и</w:t>
      </w:r>
      <w:r w:rsidRPr="00A32055">
        <w:rPr>
          <w:szCs w:val="28"/>
          <w:lang w:val="ru-RU" w:eastAsia="ru-RU"/>
        </w:rPr>
        <w:t xml:space="preserve"> взрывного устройства или об угрозе взрыва, а также в иных нештатных ситуациях в помещении избирательной комиссии (в помещении для голосования) сотрудник оперативной службы руководствуется законодательными и иными нормативными правовыми актами, регулирующими соответствующую сферу отношений.</w:t>
      </w:r>
    </w:p>
    <w:p w14:paraId="0B54C88F"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1.6. Решение о необходимости эвакуации из помещения для голосования принимает Временный межведомственный оперативный штаб для выработки и принятия решений по эвакуации избирательных комиссий при возникновении нештатных ситуаций</w:t>
      </w:r>
      <w:r w:rsidR="002524EB">
        <w:rPr>
          <w:szCs w:val="28"/>
          <w:lang w:val="ru-RU" w:eastAsia="ru-RU"/>
        </w:rPr>
        <w:t xml:space="preserve"> (далее </w:t>
      </w:r>
      <w:r w:rsidR="0070053E">
        <w:rPr>
          <w:szCs w:val="28"/>
          <w:lang w:val="ru-RU" w:eastAsia="ru-RU"/>
        </w:rPr>
        <w:t>–</w:t>
      </w:r>
      <w:r w:rsidR="002524EB">
        <w:rPr>
          <w:szCs w:val="28"/>
          <w:lang w:val="ru-RU" w:eastAsia="ru-RU"/>
        </w:rPr>
        <w:t xml:space="preserve"> Оперативный штаб)</w:t>
      </w:r>
      <w:r w:rsidRPr="00A32055">
        <w:rPr>
          <w:szCs w:val="28"/>
          <w:lang w:val="ru-RU" w:eastAsia="ru-RU"/>
        </w:rPr>
        <w:t>, а в не</w:t>
      </w:r>
      <w:r w:rsidR="0070053E">
        <w:rPr>
          <w:szCs w:val="28"/>
          <w:lang w:val="ru-RU" w:eastAsia="ru-RU"/>
        </w:rPr>
        <w:t xml:space="preserve"> </w:t>
      </w:r>
      <w:r w:rsidRPr="00A32055">
        <w:rPr>
          <w:szCs w:val="28"/>
          <w:lang w:val="ru-RU" w:eastAsia="ru-RU"/>
        </w:rPr>
        <w:t xml:space="preserve">терпящих промедления случаях при возникновении угрозы жизни и здоровью людей </w:t>
      </w:r>
      <w:r w:rsidR="0070053E">
        <w:rPr>
          <w:szCs w:val="28"/>
          <w:lang w:val="ru-RU" w:eastAsia="ru-RU"/>
        </w:rPr>
        <w:t>–</w:t>
      </w:r>
      <w:r w:rsidRPr="00A32055">
        <w:rPr>
          <w:szCs w:val="28"/>
          <w:lang w:val="ru-RU" w:eastAsia="ru-RU"/>
        </w:rPr>
        <w:t xml:space="preserve"> незамедлительно принимает председатель участковой избирательной комиссии (далее </w:t>
      </w:r>
      <w:r w:rsidR="0070053E">
        <w:rPr>
          <w:szCs w:val="28"/>
          <w:lang w:val="ru-RU" w:eastAsia="ru-RU"/>
        </w:rPr>
        <w:t>–</w:t>
      </w:r>
      <w:r w:rsidRPr="00A32055">
        <w:rPr>
          <w:szCs w:val="28"/>
          <w:lang w:val="ru-RU" w:eastAsia="ru-RU"/>
        </w:rPr>
        <w:t xml:space="preserve"> УИК) совместно с сотрудником оперативной службы. О таком решении председатель УИК информирует вышестоящую комиссию.</w:t>
      </w:r>
    </w:p>
    <w:p w14:paraId="4E9EDD21" w14:textId="77777777" w:rsidR="00A32055" w:rsidRDefault="00A32055" w:rsidP="0070053E">
      <w:pPr>
        <w:spacing w:after="0" w:line="240" w:lineRule="auto"/>
        <w:ind w:left="0" w:right="142" w:firstLine="709"/>
        <w:rPr>
          <w:szCs w:val="28"/>
          <w:lang w:val="ru-RU" w:eastAsia="ru-RU"/>
        </w:rPr>
      </w:pPr>
      <w:r w:rsidRPr="00A32055">
        <w:rPr>
          <w:szCs w:val="28"/>
          <w:lang w:val="ru-RU" w:eastAsia="ru-RU"/>
        </w:rPr>
        <w:t xml:space="preserve">1.7. В случае принятия решения о приостановлении процедуры голосования без проведения эвакуации для обследования помещения специалистами оперативных служб члены участковой избирательной комиссии и иные участники избирательного процесса временно покидают данное помещение до особого указания проверяющих. При этом не выданные избирателям бюллетени, печать УИК и избирательная документация помещаются в расположенные в УИК сейф или металлический шкаф. </w:t>
      </w:r>
    </w:p>
    <w:p w14:paraId="3F962A42" w14:textId="77777777" w:rsidR="002706E0" w:rsidRPr="00A32055" w:rsidRDefault="002706E0" w:rsidP="0070053E">
      <w:pPr>
        <w:spacing w:after="0" w:line="240" w:lineRule="auto"/>
        <w:ind w:left="0" w:right="142" w:firstLine="709"/>
        <w:rPr>
          <w:szCs w:val="28"/>
          <w:lang w:val="ru-RU" w:eastAsia="ru-RU"/>
        </w:rPr>
      </w:pPr>
    </w:p>
    <w:p w14:paraId="7EDFF5B2" w14:textId="77777777" w:rsidR="00A32055" w:rsidRDefault="00A32055" w:rsidP="0070053E">
      <w:pPr>
        <w:numPr>
          <w:ilvl w:val="0"/>
          <w:numId w:val="4"/>
        </w:numPr>
        <w:spacing w:after="0" w:line="240" w:lineRule="auto"/>
        <w:ind w:left="0" w:right="142" w:firstLine="0"/>
        <w:jc w:val="center"/>
        <w:rPr>
          <w:bCs/>
          <w:szCs w:val="28"/>
          <w:lang w:eastAsia="ru-RU"/>
        </w:rPr>
      </w:pPr>
      <w:r w:rsidRPr="00A32055">
        <w:rPr>
          <w:bCs/>
          <w:szCs w:val="28"/>
          <w:lang w:eastAsia="ru-RU"/>
        </w:rPr>
        <w:t>ПРИМЕНЯЕМЫЕ ТЕРМИНЫ И ПОНЯТИЯ</w:t>
      </w:r>
    </w:p>
    <w:p w14:paraId="70E1B80E" w14:textId="77777777" w:rsidR="0070053E" w:rsidRPr="00A32055" w:rsidRDefault="0070053E" w:rsidP="0070053E">
      <w:pPr>
        <w:spacing w:after="0" w:line="240" w:lineRule="auto"/>
        <w:ind w:left="0" w:right="142" w:firstLine="0"/>
        <w:rPr>
          <w:bCs/>
          <w:szCs w:val="28"/>
          <w:lang w:eastAsia="ru-RU"/>
        </w:rPr>
      </w:pPr>
    </w:p>
    <w:p w14:paraId="1E5EDDCF"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 xml:space="preserve">2.1. </w:t>
      </w:r>
      <w:r w:rsidR="0070053E">
        <w:rPr>
          <w:szCs w:val="28"/>
          <w:lang w:val="ru-RU" w:eastAsia="ru-RU"/>
        </w:rPr>
        <w:t>В</w:t>
      </w:r>
      <w:r w:rsidRPr="00A32055">
        <w:rPr>
          <w:szCs w:val="28"/>
          <w:lang w:val="ru-RU" w:eastAsia="ru-RU"/>
        </w:rPr>
        <w:t xml:space="preserve">зрывное устройство </w:t>
      </w:r>
      <w:r w:rsidR="0070053E">
        <w:rPr>
          <w:szCs w:val="28"/>
          <w:lang w:val="ru-RU" w:eastAsia="ru-RU"/>
        </w:rPr>
        <w:t>–</w:t>
      </w:r>
      <w:r w:rsidRPr="00A32055">
        <w:rPr>
          <w:szCs w:val="28"/>
          <w:lang w:val="ru-RU" w:eastAsia="ru-RU"/>
        </w:rPr>
        <w:t xml:space="preserve"> предмет, вызывающий подозрения при его обнаружении (имеющий признаки взрывного устройства), который может выглядеть как сумка, сверток, пакет или коробка, </w:t>
      </w:r>
      <w:r w:rsidRPr="008B6CE1">
        <w:rPr>
          <w:szCs w:val="28"/>
          <w:lang w:val="ru-RU" w:eastAsia="ru-RU"/>
        </w:rPr>
        <w:t>бесхоз</w:t>
      </w:r>
      <w:r w:rsidR="008B6CE1" w:rsidRPr="008B6CE1">
        <w:rPr>
          <w:szCs w:val="28"/>
          <w:lang w:val="ru-RU" w:eastAsia="ru-RU"/>
        </w:rPr>
        <w:t>яй</w:t>
      </w:r>
      <w:r w:rsidRPr="008B6CE1">
        <w:rPr>
          <w:szCs w:val="28"/>
          <w:lang w:val="ru-RU" w:eastAsia="ru-RU"/>
        </w:rPr>
        <w:t>но</w:t>
      </w:r>
      <w:r w:rsidRPr="00A32055">
        <w:rPr>
          <w:szCs w:val="28"/>
          <w:lang w:val="ru-RU" w:eastAsia="ru-RU"/>
        </w:rPr>
        <w:t xml:space="preserve"> находящиеся в зоне одновременного присутствия большого количества людей.</w:t>
      </w:r>
    </w:p>
    <w:p w14:paraId="38701741"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Характерные признаки возможного взрывного устройства (подозрительного предмета):</w:t>
      </w:r>
    </w:p>
    <w:p w14:paraId="3F38F646" w14:textId="77777777" w:rsidR="00A32055" w:rsidRPr="00A32055" w:rsidRDefault="00A32055" w:rsidP="0070053E">
      <w:pPr>
        <w:spacing w:after="0" w:line="240" w:lineRule="auto"/>
        <w:ind w:left="709" w:right="142" w:firstLine="0"/>
        <w:rPr>
          <w:szCs w:val="28"/>
          <w:lang w:val="ru-RU" w:eastAsia="ru-RU"/>
        </w:rPr>
      </w:pPr>
      <w:r w:rsidRPr="00A32055">
        <w:rPr>
          <w:szCs w:val="28"/>
          <w:lang w:val="ru-RU" w:eastAsia="ru-RU"/>
        </w:rPr>
        <w:t>звуки работы часового механизма в них;</w:t>
      </w:r>
    </w:p>
    <w:p w14:paraId="074CB738" w14:textId="77777777" w:rsidR="00A32055" w:rsidRPr="00A32055" w:rsidRDefault="00A32055" w:rsidP="0070053E">
      <w:pPr>
        <w:spacing w:after="0" w:line="240" w:lineRule="auto"/>
        <w:ind w:left="0" w:right="142" w:firstLine="709"/>
        <w:rPr>
          <w:szCs w:val="28"/>
          <w:lang w:val="ru-RU" w:eastAsia="ru-RU"/>
        </w:rPr>
      </w:pPr>
      <w:r w:rsidRPr="00A32055">
        <w:rPr>
          <w:szCs w:val="28"/>
          <w:lang w:val="ru-RU" w:eastAsia="ru-RU"/>
        </w:rPr>
        <w:t>наличие у предмета элементов (деталей), не соответствующих его прямому назначению;</w:t>
      </w:r>
    </w:p>
    <w:p w14:paraId="251DA661" w14:textId="77777777" w:rsidR="00A32055" w:rsidRPr="00A32055" w:rsidRDefault="00A32055" w:rsidP="0070053E">
      <w:pPr>
        <w:spacing w:after="0" w:line="240" w:lineRule="auto"/>
        <w:ind w:left="709" w:right="142" w:firstLine="0"/>
        <w:rPr>
          <w:szCs w:val="28"/>
          <w:lang w:val="ru-RU" w:eastAsia="ru-RU"/>
        </w:rPr>
      </w:pPr>
      <w:r w:rsidRPr="00A32055">
        <w:rPr>
          <w:szCs w:val="28"/>
          <w:lang w:val="ru-RU" w:eastAsia="ru-RU"/>
        </w:rPr>
        <w:t>наличие антенны с радиоуправляемым устройством;</w:t>
      </w:r>
    </w:p>
    <w:p w14:paraId="7D849234" w14:textId="77777777" w:rsidR="00A32055" w:rsidRPr="00A32055" w:rsidRDefault="00A32055" w:rsidP="00F216B8">
      <w:pPr>
        <w:spacing w:after="0" w:line="240" w:lineRule="auto"/>
        <w:ind w:left="709" w:right="142" w:firstLine="0"/>
        <w:rPr>
          <w:szCs w:val="28"/>
          <w:lang w:val="ru-RU" w:eastAsia="ru-RU"/>
        </w:rPr>
      </w:pPr>
      <w:r w:rsidRPr="00A32055">
        <w:rPr>
          <w:szCs w:val="28"/>
          <w:lang w:val="ru-RU" w:eastAsia="ru-RU"/>
        </w:rPr>
        <w:t>наличие проводной линии управления, огнепроводного шнура;</w:t>
      </w:r>
    </w:p>
    <w:p w14:paraId="61E9D338" w14:textId="77777777" w:rsidR="00A32055" w:rsidRPr="00A32055" w:rsidRDefault="00A32055" w:rsidP="00F216B8">
      <w:pPr>
        <w:spacing w:after="0" w:line="240" w:lineRule="auto"/>
        <w:ind w:left="709" w:right="142" w:firstLine="0"/>
        <w:rPr>
          <w:szCs w:val="28"/>
          <w:lang w:val="ru-RU" w:eastAsia="ru-RU"/>
        </w:rPr>
      </w:pPr>
      <w:r w:rsidRPr="00A32055">
        <w:rPr>
          <w:szCs w:val="28"/>
          <w:lang w:val="ru-RU" w:eastAsia="ru-RU"/>
        </w:rPr>
        <w:t>наличие на предмете светящихся или мигающих элементов (лампочек);</w:t>
      </w:r>
    </w:p>
    <w:p w14:paraId="6258EEC6"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исходящий из предмета резкий запах горюче-смазочных материалов, растворителей и (или) исходящий из предмета дым;</w:t>
      </w:r>
    </w:p>
    <w:p w14:paraId="08CCFD32"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наличие связей предмета с объектами окружающей обстановки в виде ра</w:t>
      </w:r>
      <w:r w:rsidR="00F216B8">
        <w:rPr>
          <w:szCs w:val="28"/>
          <w:lang w:val="ru-RU" w:eastAsia="ru-RU"/>
        </w:rPr>
        <w:t>стяжек, прикрепленной проволоки.</w:t>
      </w:r>
    </w:p>
    <w:p w14:paraId="3B1A23C8" w14:textId="77777777" w:rsidR="00A32055" w:rsidRPr="00A32055" w:rsidRDefault="005A6BF2" w:rsidP="0070053E">
      <w:pPr>
        <w:spacing w:after="0" w:line="240" w:lineRule="auto"/>
        <w:ind w:left="0" w:right="142" w:firstLine="709"/>
        <w:rPr>
          <w:szCs w:val="28"/>
          <w:lang w:val="ru-RU" w:eastAsia="ru-RU"/>
        </w:rPr>
      </w:pPr>
      <w:r>
        <w:rPr>
          <w:szCs w:val="28"/>
          <w:lang w:val="ru-RU" w:eastAsia="ru-RU"/>
        </w:rPr>
        <w:t xml:space="preserve">2.2. </w:t>
      </w:r>
      <w:r w:rsidR="00F216B8">
        <w:rPr>
          <w:szCs w:val="28"/>
          <w:lang w:val="ru-RU" w:eastAsia="ru-RU"/>
        </w:rPr>
        <w:t>О</w:t>
      </w:r>
      <w:r>
        <w:rPr>
          <w:szCs w:val="28"/>
          <w:lang w:val="ru-RU" w:eastAsia="ru-RU"/>
        </w:rPr>
        <w:t xml:space="preserve">бъект </w:t>
      </w:r>
      <w:r w:rsidR="00F216B8">
        <w:rPr>
          <w:szCs w:val="28"/>
          <w:lang w:val="ru-RU" w:eastAsia="ru-RU"/>
        </w:rPr>
        <w:t>–</w:t>
      </w:r>
      <w:r w:rsidR="00A32055" w:rsidRPr="00A32055">
        <w:rPr>
          <w:szCs w:val="28"/>
          <w:lang w:val="ru-RU" w:eastAsia="ru-RU"/>
        </w:rPr>
        <w:t xml:space="preserve"> помещение избирательной комиссии, помещени</w:t>
      </w:r>
      <w:r w:rsidR="00F216B8">
        <w:rPr>
          <w:szCs w:val="28"/>
          <w:lang w:val="ru-RU" w:eastAsia="ru-RU"/>
        </w:rPr>
        <w:t>е для голосования.</w:t>
      </w:r>
    </w:p>
    <w:p w14:paraId="74DB8778" w14:textId="77777777" w:rsidR="00A32055" w:rsidRPr="00A32055" w:rsidRDefault="005A6BF2" w:rsidP="0070053E">
      <w:pPr>
        <w:spacing w:after="0" w:line="240" w:lineRule="auto"/>
        <w:ind w:left="0" w:right="142" w:firstLine="709"/>
        <w:rPr>
          <w:szCs w:val="28"/>
          <w:lang w:val="ru-RU" w:eastAsia="ru-RU"/>
        </w:rPr>
      </w:pPr>
      <w:r>
        <w:rPr>
          <w:szCs w:val="28"/>
          <w:lang w:val="ru-RU" w:eastAsia="ru-RU"/>
        </w:rPr>
        <w:t xml:space="preserve">2.3. </w:t>
      </w:r>
      <w:r w:rsidR="00F216B8">
        <w:rPr>
          <w:szCs w:val="28"/>
          <w:lang w:val="ru-RU" w:eastAsia="ru-RU"/>
        </w:rPr>
        <w:t>О</w:t>
      </w:r>
      <w:r>
        <w:rPr>
          <w:szCs w:val="28"/>
          <w:lang w:val="ru-RU" w:eastAsia="ru-RU"/>
        </w:rPr>
        <w:t xml:space="preserve">перативные службы </w:t>
      </w:r>
      <w:r w:rsidR="00F216B8">
        <w:rPr>
          <w:szCs w:val="28"/>
          <w:lang w:val="ru-RU" w:eastAsia="ru-RU"/>
        </w:rPr>
        <w:t>–</w:t>
      </w:r>
      <w:r w:rsidR="00A32055" w:rsidRPr="00A32055">
        <w:rPr>
          <w:szCs w:val="28"/>
          <w:lang w:val="ru-RU" w:eastAsia="ru-RU"/>
        </w:rPr>
        <w:t xml:space="preserve"> представители территориального органа безопасности, Министерства внутренних дел Российской Федерации, Феде</w:t>
      </w:r>
      <w:r w:rsidR="00A32055" w:rsidRPr="00A32055">
        <w:rPr>
          <w:szCs w:val="28"/>
          <w:lang w:val="ru-RU" w:eastAsia="ru-RU"/>
        </w:rPr>
        <w:lastRenderedPageBreak/>
        <w:t>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w:t>
      </w:r>
      <w:r w:rsidR="00F216B8">
        <w:rPr>
          <w:szCs w:val="28"/>
          <w:lang w:val="ru-RU" w:eastAsia="ru-RU"/>
        </w:rPr>
        <w:t xml:space="preserve"> последствий стихийных бедствий.</w:t>
      </w:r>
    </w:p>
    <w:p w14:paraId="24E9024D"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 xml:space="preserve">2.4. </w:t>
      </w:r>
      <w:r w:rsidR="00F216B8">
        <w:rPr>
          <w:szCs w:val="28"/>
          <w:lang w:val="ru-RU" w:eastAsia="ru-RU"/>
        </w:rPr>
        <w:t>П</w:t>
      </w:r>
      <w:r w:rsidRPr="00A32055">
        <w:rPr>
          <w:szCs w:val="28"/>
          <w:lang w:val="ru-RU" w:eastAsia="ru-RU"/>
        </w:rPr>
        <w:t xml:space="preserve">ередача сообщения о происшествии </w:t>
      </w:r>
      <w:r w:rsidR="00F216B8">
        <w:rPr>
          <w:szCs w:val="28"/>
          <w:lang w:val="ru-RU" w:eastAsia="ru-RU"/>
        </w:rPr>
        <w:t>–</w:t>
      </w:r>
      <w:r w:rsidRPr="00A32055">
        <w:rPr>
          <w:szCs w:val="28"/>
          <w:lang w:val="ru-RU" w:eastAsia="ru-RU"/>
        </w:rPr>
        <w:t xml:space="preserve"> активация системы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 или в систему обеспечения вызова экстренных оперативных служб по единому номеру «112» либо другому действующему номеру (в том числе посредство</w:t>
      </w:r>
      <w:r w:rsidR="00F216B8">
        <w:rPr>
          <w:szCs w:val="28"/>
          <w:lang w:val="ru-RU" w:eastAsia="ru-RU"/>
        </w:rPr>
        <w:t>м телефонной или сотовой связи).</w:t>
      </w:r>
    </w:p>
    <w:p w14:paraId="1A0A199E" w14:textId="77777777" w:rsidR="00A32055" w:rsidRPr="00A32055" w:rsidRDefault="005A6BF2" w:rsidP="00F216B8">
      <w:pPr>
        <w:spacing w:after="0" w:line="240" w:lineRule="auto"/>
        <w:ind w:left="0" w:right="142" w:firstLine="709"/>
        <w:rPr>
          <w:szCs w:val="28"/>
          <w:lang w:val="ru-RU" w:eastAsia="ru-RU"/>
        </w:rPr>
      </w:pPr>
      <w:r>
        <w:rPr>
          <w:szCs w:val="28"/>
          <w:lang w:val="ru-RU" w:eastAsia="ru-RU"/>
        </w:rPr>
        <w:t xml:space="preserve">2.5. </w:t>
      </w:r>
      <w:r w:rsidR="00F216B8">
        <w:rPr>
          <w:szCs w:val="28"/>
          <w:lang w:val="ru-RU" w:eastAsia="ru-RU"/>
        </w:rPr>
        <w:t>С</w:t>
      </w:r>
      <w:r>
        <w:rPr>
          <w:szCs w:val="28"/>
          <w:lang w:val="ru-RU" w:eastAsia="ru-RU"/>
        </w:rPr>
        <w:t xml:space="preserve">истема оповещения </w:t>
      </w:r>
      <w:r w:rsidR="00F216B8">
        <w:rPr>
          <w:szCs w:val="28"/>
          <w:lang w:val="ru-RU" w:eastAsia="ru-RU"/>
        </w:rPr>
        <w:t>–</w:t>
      </w:r>
      <w:r w:rsidR="00A32055" w:rsidRPr="00A32055">
        <w:rPr>
          <w:szCs w:val="28"/>
          <w:lang w:val="ru-RU" w:eastAsia="ru-RU"/>
        </w:rPr>
        <w:t xml:space="preserve"> автономная техническая система (средство) либо иной установленный порядок экстренного оповещения (включая голосовое оповещение без использования технических средств) членов избирательной комиссии и иных лиц, находящихся на объекте, об угрозе совершения или о совершении террористического акта</w:t>
      </w:r>
      <w:r w:rsidR="00F216B8">
        <w:rPr>
          <w:szCs w:val="28"/>
          <w:lang w:val="ru-RU" w:eastAsia="ru-RU"/>
        </w:rPr>
        <w:t>.</w:t>
      </w:r>
    </w:p>
    <w:p w14:paraId="10858D7B"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 xml:space="preserve">2.6. </w:t>
      </w:r>
      <w:r w:rsidR="00F216B8">
        <w:rPr>
          <w:szCs w:val="28"/>
          <w:lang w:val="ru-RU" w:eastAsia="ru-RU"/>
        </w:rPr>
        <w:t>М</w:t>
      </w:r>
      <w:r w:rsidRPr="00A32055">
        <w:rPr>
          <w:szCs w:val="28"/>
          <w:lang w:val="ru-RU" w:eastAsia="ru-RU"/>
        </w:rPr>
        <w:t xml:space="preserve">есто сбора </w:t>
      </w:r>
      <w:r w:rsidR="00F216B8">
        <w:rPr>
          <w:szCs w:val="28"/>
          <w:lang w:val="ru-RU" w:eastAsia="ru-RU"/>
        </w:rPr>
        <w:t>–</w:t>
      </w:r>
      <w:r w:rsidRPr="00A32055">
        <w:rPr>
          <w:szCs w:val="28"/>
          <w:lang w:val="ru-RU" w:eastAsia="ru-RU"/>
        </w:rPr>
        <w:t xml:space="preserve"> участок </w:t>
      </w:r>
      <w:proofErr w:type="gramStart"/>
      <w:r w:rsidRPr="00A32055">
        <w:rPr>
          <w:szCs w:val="28"/>
          <w:lang w:val="ru-RU" w:eastAsia="ru-RU"/>
        </w:rPr>
        <w:t>местности (здание)</w:t>
      </w:r>
      <w:proofErr w:type="gramEnd"/>
      <w:r w:rsidRPr="00A32055">
        <w:rPr>
          <w:szCs w:val="28"/>
          <w:lang w:val="ru-RU" w:eastAsia="ru-RU"/>
        </w:rPr>
        <w:t xml:space="preserve"> расположенный вблизи объекта, обладающий достаточной площадью для размещения людей, подлежащих эвакуации, обеспечивающий безопасное удаление от поражающих факторов взрыва и возможных последствий разрушения конструкций объекта.</w:t>
      </w:r>
    </w:p>
    <w:p w14:paraId="6E915B4F" w14:textId="77777777" w:rsidR="00A32055" w:rsidRPr="00A32055" w:rsidRDefault="00A32055" w:rsidP="0070053E">
      <w:pPr>
        <w:spacing w:after="0" w:line="240" w:lineRule="auto"/>
        <w:ind w:left="0" w:firstLine="709"/>
        <w:rPr>
          <w:szCs w:val="28"/>
          <w:lang w:val="ru-RU" w:eastAsia="ru-RU"/>
        </w:rPr>
      </w:pPr>
    </w:p>
    <w:p w14:paraId="5968C54E" w14:textId="77777777" w:rsidR="00A32055" w:rsidRDefault="00A32055" w:rsidP="00F216B8">
      <w:pPr>
        <w:spacing w:after="0" w:line="240" w:lineRule="auto"/>
        <w:ind w:left="0" w:firstLine="0"/>
        <w:jc w:val="center"/>
        <w:rPr>
          <w:bCs/>
          <w:szCs w:val="28"/>
          <w:lang w:val="ru-RU" w:eastAsia="ru-RU"/>
        </w:rPr>
      </w:pPr>
      <w:r w:rsidRPr="00A32055">
        <w:rPr>
          <w:bCs/>
          <w:szCs w:val="28"/>
          <w:lang w:val="ru-RU" w:eastAsia="ru-RU"/>
        </w:rPr>
        <w:t>3. РЕКОМЕНДУЕМЫЕ АЛГОРИТМЫ ДЕЙСТВИЙ ПРИ ОБНАРУЖЕНИИ ПОДОЗРИТЕЛЬНОГО ПРЕДМЕТА (ВЗРЫВНОГО УСТРОЙСТВА)</w:t>
      </w:r>
    </w:p>
    <w:p w14:paraId="236638D9" w14:textId="77777777" w:rsidR="00F216B8" w:rsidRPr="00A32055" w:rsidRDefault="00F216B8" w:rsidP="00F216B8">
      <w:pPr>
        <w:spacing w:after="0" w:line="240" w:lineRule="auto"/>
        <w:ind w:left="0" w:firstLine="709"/>
        <w:jc w:val="center"/>
        <w:rPr>
          <w:bCs/>
          <w:szCs w:val="28"/>
          <w:lang w:val="ru-RU" w:eastAsia="ru-RU"/>
        </w:rPr>
      </w:pPr>
    </w:p>
    <w:p w14:paraId="239FABCF" w14:textId="77777777" w:rsidR="00A32055" w:rsidRPr="00A32055" w:rsidRDefault="00A32055" w:rsidP="0070053E">
      <w:pPr>
        <w:spacing w:after="0" w:line="240" w:lineRule="auto"/>
        <w:ind w:left="0" w:firstLine="709"/>
        <w:rPr>
          <w:szCs w:val="28"/>
          <w:lang w:val="ru-RU" w:eastAsia="ru-RU"/>
        </w:rPr>
      </w:pPr>
      <w:r w:rsidRPr="00A32055">
        <w:rPr>
          <w:szCs w:val="28"/>
          <w:lang w:val="ru-RU" w:eastAsia="ru-RU"/>
        </w:rPr>
        <w:tab/>
        <w:t>3.1. При получении информации об обнаружении подозрительного предмета (взрывного устройства) в помещении избирательной комиссии, помещении для голосования председатель избирательной комиссии, члены избирательной комиссии должны:</w:t>
      </w:r>
    </w:p>
    <w:p w14:paraId="3F8EE8E9"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на месте обнаружения предмета, похожего на взрывное устройство, совместно с сотрудником оперативной службы оценить обстановку;</w:t>
      </w:r>
    </w:p>
    <w:p w14:paraId="6889FBC6"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громко обратиться к окружающим о принадлежности предмета, если ответа не последовало, отвести окружающих на безопасное расстояние;</w:t>
      </w:r>
    </w:p>
    <w:p w14:paraId="108CBF90"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незамедлительно информировать экстренные оперативные службы по телефону «112» (или другим телефонным номерам экстренных служб) об обнаружении подозрительного предмета (взрывного устройства), в том числе через их представителей, находящихся на объекте;</w:t>
      </w:r>
    </w:p>
    <w:p w14:paraId="029DA89F"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незамедлительно информировать об обнаружении подозрительного предмета вышестоящую избирательную комиссию;</w:t>
      </w:r>
    </w:p>
    <w:p w14:paraId="755A7CCD"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не допуская паники, обеспечить отключение всех имеющихся в помещении средств связи и иных приборов (приспособлений);</w:t>
      </w:r>
    </w:p>
    <w:p w14:paraId="2B72C8A6"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 xml:space="preserve">по возможности отключить на объекте электричество и газоснабжение, предварительно убедившись в отсутствии людей в других помещениях, выход из которых может быть заблокирован при отключении электричества. </w:t>
      </w:r>
      <w:r w:rsidRPr="00A32055">
        <w:rPr>
          <w:szCs w:val="28"/>
          <w:lang w:val="ru-RU" w:eastAsia="ru-RU"/>
        </w:rPr>
        <w:lastRenderedPageBreak/>
        <w:t>Отключение не производится в случаях, когда взрывное устройство каким-либо образом соединено с указанными коммуникациями;</w:t>
      </w:r>
    </w:p>
    <w:p w14:paraId="6D8862BE"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обеспечить</w:t>
      </w:r>
      <w:r w:rsidRPr="00A32055">
        <w:rPr>
          <w:szCs w:val="28"/>
          <w:lang w:val="ru-RU" w:eastAsia="ru-RU"/>
        </w:rPr>
        <w:tab/>
        <w:t>открытие</w:t>
      </w:r>
      <w:r w:rsidR="00F216B8">
        <w:rPr>
          <w:szCs w:val="28"/>
          <w:lang w:val="ru-RU" w:eastAsia="ru-RU"/>
        </w:rPr>
        <w:t xml:space="preserve"> и доступность </w:t>
      </w:r>
      <w:r w:rsidRPr="00A32055">
        <w:rPr>
          <w:szCs w:val="28"/>
          <w:lang w:val="ru-RU" w:eastAsia="ru-RU"/>
        </w:rPr>
        <w:t>коридоров</w:t>
      </w:r>
      <w:r w:rsidRPr="00A32055">
        <w:rPr>
          <w:szCs w:val="28"/>
          <w:lang w:val="ru-RU" w:eastAsia="ru-RU"/>
        </w:rPr>
        <w:tab/>
        <w:t>и эвакуационных выходов. Возможность открытия и доступность коридоров и эвакуационных выходов, а также соблюдение иных условий для осуществления эвакуации должны быть проверены до момента начала работы избирательной комиссии;</w:t>
      </w:r>
    </w:p>
    <w:p w14:paraId="2440F615" w14:textId="77777777" w:rsidR="00A32055" w:rsidRPr="00A32055" w:rsidRDefault="00F216B8" w:rsidP="00F216B8">
      <w:pPr>
        <w:spacing w:after="0" w:line="240" w:lineRule="auto"/>
        <w:ind w:left="0" w:right="142" w:firstLine="709"/>
        <w:rPr>
          <w:szCs w:val="28"/>
          <w:lang w:val="ru-RU" w:eastAsia="ru-RU"/>
        </w:rPr>
      </w:pPr>
      <w:r>
        <w:rPr>
          <w:szCs w:val="28"/>
          <w:lang w:val="ru-RU" w:eastAsia="ru-RU"/>
        </w:rPr>
        <w:t xml:space="preserve">по возможности </w:t>
      </w:r>
      <w:r w:rsidR="00A32055" w:rsidRPr="00A32055">
        <w:rPr>
          <w:szCs w:val="28"/>
          <w:lang w:val="ru-RU" w:eastAsia="ru-RU"/>
        </w:rPr>
        <w:t>открыть все окна и двери для рассредоточения ударной волны;</w:t>
      </w:r>
    </w:p>
    <w:p w14:paraId="6B2D3C33" w14:textId="77777777" w:rsidR="00A32055" w:rsidRPr="00A32055" w:rsidRDefault="00A32055" w:rsidP="00F216B8">
      <w:pPr>
        <w:spacing w:after="0" w:line="240" w:lineRule="auto"/>
        <w:ind w:left="0" w:right="142" w:firstLine="709"/>
        <w:rPr>
          <w:szCs w:val="28"/>
          <w:lang w:val="ru-RU" w:eastAsia="ru-RU"/>
        </w:rPr>
      </w:pPr>
      <w:r w:rsidRPr="00A32055">
        <w:rPr>
          <w:szCs w:val="28"/>
          <w:lang w:val="ru-RU" w:eastAsia="ru-RU"/>
        </w:rPr>
        <w:t>в случае принятия решения об эвакуации из помещения – осуществить действия в соответствии с разделом 6 Памятки;</w:t>
      </w:r>
    </w:p>
    <w:p w14:paraId="416B4FB0" w14:textId="77777777" w:rsidR="00A32055" w:rsidRPr="00A32055" w:rsidRDefault="00A32055" w:rsidP="009E1BA3">
      <w:pPr>
        <w:tabs>
          <w:tab w:val="left" w:pos="9356"/>
        </w:tabs>
        <w:spacing w:after="0" w:line="240" w:lineRule="auto"/>
        <w:ind w:left="0" w:right="142" w:firstLine="709"/>
        <w:rPr>
          <w:szCs w:val="28"/>
          <w:lang w:val="ru-RU" w:eastAsia="ru-RU"/>
        </w:rPr>
      </w:pPr>
      <w:r w:rsidRPr="00A32055">
        <w:rPr>
          <w:szCs w:val="28"/>
          <w:lang w:val="ru-RU" w:eastAsia="ru-RU"/>
        </w:rPr>
        <w:t>после завершения работы оперативных служб обеспечить выполнение их рекомендаций, возобновить работу избирательной комиссии, процесс голосования в помещении для голосования.</w:t>
      </w:r>
    </w:p>
    <w:p w14:paraId="4CDCE0CA" w14:textId="77777777" w:rsidR="00A32055" w:rsidRPr="00A32055" w:rsidRDefault="00A32055" w:rsidP="009E1BA3">
      <w:pPr>
        <w:spacing w:after="0" w:line="240" w:lineRule="auto"/>
        <w:ind w:left="0" w:firstLine="610"/>
        <w:rPr>
          <w:szCs w:val="28"/>
          <w:lang w:val="ru-RU" w:eastAsia="ru-RU"/>
        </w:rPr>
      </w:pPr>
    </w:p>
    <w:p w14:paraId="50A874A8" w14:textId="77777777" w:rsidR="00A32055" w:rsidRPr="00A32055" w:rsidRDefault="00A32055" w:rsidP="009E1BA3">
      <w:pPr>
        <w:spacing w:after="0" w:line="240" w:lineRule="auto"/>
        <w:ind w:left="0" w:right="142" w:firstLine="709"/>
        <w:rPr>
          <w:szCs w:val="28"/>
          <w:lang w:val="ru-RU" w:eastAsia="ru-RU"/>
        </w:rPr>
      </w:pPr>
      <w:r w:rsidRPr="00A32055">
        <w:rPr>
          <w:szCs w:val="28"/>
          <w:lang w:val="ru-RU" w:eastAsia="ru-RU"/>
        </w:rPr>
        <w:t>3.2. В случае обнаружения подозрительных предметов КАТЕГОРИ</w:t>
      </w:r>
      <w:proofErr w:type="gramStart"/>
      <w:r w:rsidR="009E1BA3">
        <w:rPr>
          <w:szCs w:val="28"/>
          <w:lang w:val="ru-RU" w:eastAsia="ru-RU"/>
        </w:rPr>
        <w:t xml:space="preserve">-  </w:t>
      </w:r>
      <w:r w:rsidRPr="00A32055">
        <w:rPr>
          <w:szCs w:val="28"/>
          <w:lang w:val="ru-RU" w:eastAsia="ru-RU"/>
        </w:rPr>
        <w:t>ЧЕСКИ</w:t>
      </w:r>
      <w:proofErr w:type="gramEnd"/>
      <w:r w:rsidRPr="00A32055">
        <w:rPr>
          <w:szCs w:val="28"/>
          <w:lang w:val="ru-RU" w:eastAsia="ru-RU"/>
        </w:rPr>
        <w:t xml:space="preserve"> ЗАПРЕЩАЕТСЯ:</w:t>
      </w:r>
    </w:p>
    <w:p w14:paraId="6990319D" w14:textId="77777777" w:rsidR="00A32055" w:rsidRPr="00A32055" w:rsidRDefault="00A32055" w:rsidP="009E1BA3">
      <w:pPr>
        <w:tabs>
          <w:tab w:val="left" w:pos="9356"/>
        </w:tabs>
        <w:spacing w:after="0" w:line="240" w:lineRule="auto"/>
        <w:ind w:left="0" w:right="142" w:firstLine="709"/>
        <w:rPr>
          <w:szCs w:val="28"/>
          <w:lang w:val="ru-RU" w:eastAsia="ru-RU"/>
        </w:rPr>
      </w:pPr>
      <w:r w:rsidRPr="00A32055">
        <w:rPr>
          <w:szCs w:val="28"/>
          <w:lang w:val="ru-RU" w:eastAsia="ru-RU"/>
        </w:rPr>
        <w:t>самостоятельно предпринимать действия, нарушающие состояние подозрительного предмета, трогать и перемещать подозрительный предмет и другие предметы, находящиеся с ним в контакте;</w:t>
      </w:r>
    </w:p>
    <w:p w14:paraId="5BCC330B" w14:textId="77777777" w:rsidR="00A32055" w:rsidRPr="00A32055" w:rsidRDefault="00A32055" w:rsidP="009E1BA3">
      <w:pPr>
        <w:tabs>
          <w:tab w:val="left" w:pos="9356"/>
        </w:tabs>
        <w:spacing w:after="0" w:line="240" w:lineRule="auto"/>
        <w:ind w:left="0" w:right="142" w:firstLine="709"/>
        <w:rPr>
          <w:szCs w:val="28"/>
          <w:lang w:val="ru-RU" w:eastAsia="ru-RU"/>
        </w:rPr>
      </w:pPr>
      <w:r w:rsidRPr="00A32055">
        <w:rPr>
          <w:szCs w:val="28"/>
          <w:lang w:val="ru-RU" w:eastAsia="ru-RU"/>
        </w:rPr>
        <w:t>заливать жидкостями, засыпать порошком (грунтом) и накрывать тканевыми или другими материалами этот предмет;</w:t>
      </w:r>
    </w:p>
    <w:p w14:paraId="43CF1320" w14:textId="77777777" w:rsidR="00A32055" w:rsidRPr="00A32055" w:rsidRDefault="00A32055" w:rsidP="009E1BA3">
      <w:pPr>
        <w:tabs>
          <w:tab w:val="left" w:pos="9356"/>
        </w:tabs>
        <w:spacing w:after="0" w:line="240" w:lineRule="auto"/>
        <w:ind w:left="0" w:right="142" w:firstLine="709"/>
        <w:rPr>
          <w:szCs w:val="28"/>
          <w:lang w:val="ru-RU" w:eastAsia="ru-RU"/>
        </w:rPr>
      </w:pPr>
      <w:r w:rsidRPr="00A32055">
        <w:rPr>
          <w:szCs w:val="28"/>
          <w:lang w:val="ru-RU" w:eastAsia="ru-RU"/>
        </w:rPr>
        <w:t>пользоваться электро-, радиоаппаратурой, мобильными телефонами, переговорными устройствами или рацией вблизи обнаруженного предмета;</w:t>
      </w:r>
    </w:p>
    <w:p w14:paraId="7A1D7C34" w14:textId="77777777" w:rsidR="00A32055" w:rsidRPr="00A32055" w:rsidRDefault="00A32055" w:rsidP="009E1BA3">
      <w:pPr>
        <w:tabs>
          <w:tab w:val="left" w:pos="9356"/>
        </w:tabs>
        <w:spacing w:after="0" w:line="240" w:lineRule="auto"/>
        <w:ind w:left="0" w:right="142" w:firstLine="709"/>
        <w:rPr>
          <w:szCs w:val="28"/>
          <w:lang w:val="ru-RU" w:eastAsia="ru-RU"/>
        </w:rPr>
      </w:pPr>
      <w:r w:rsidRPr="00A32055">
        <w:rPr>
          <w:szCs w:val="28"/>
          <w:lang w:val="ru-RU" w:eastAsia="ru-RU"/>
        </w:rPr>
        <w:t>оказывать на взрывоопасный предмет температурное, световое, звуковое, механическое и электромагнитное воздействие;</w:t>
      </w:r>
    </w:p>
    <w:p w14:paraId="5832BEF7" w14:textId="77777777" w:rsidR="00A32055" w:rsidRPr="00A32055" w:rsidRDefault="00A32055" w:rsidP="009E1BA3">
      <w:pPr>
        <w:tabs>
          <w:tab w:val="left" w:pos="9356"/>
        </w:tabs>
        <w:spacing w:after="0" w:line="240" w:lineRule="auto"/>
        <w:ind w:left="0" w:right="142" w:firstLine="709"/>
        <w:rPr>
          <w:szCs w:val="28"/>
          <w:lang w:val="ru-RU" w:eastAsia="ru-RU"/>
        </w:rPr>
      </w:pPr>
      <w:r w:rsidRPr="00A32055">
        <w:rPr>
          <w:szCs w:val="28"/>
          <w:lang w:val="ru-RU" w:eastAsia="ru-RU"/>
        </w:rPr>
        <w:t xml:space="preserve">изменять действующий световой режим (включать </w:t>
      </w:r>
      <w:r w:rsidR="009E1BA3">
        <w:rPr>
          <w:szCs w:val="28"/>
          <w:lang w:val="ru-RU" w:eastAsia="ru-RU"/>
        </w:rPr>
        <w:t>–</w:t>
      </w:r>
      <w:r w:rsidRPr="00A32055">
        <w:rPr>
          <w:szCs w:val="28"/>
          <w:lang w:val="ru-RU" w:eastAsia="ru-RU"/>
        </w:rPr>
        <w:t xml:space="preserve"> выключать свет);</w:t>
      </w:r>
    </w:p>
    <w:p w14:paraId="2DD4EF1C" w14:textId="77777777" w:rsidR="00A32055" w:rsidRPr="00A32055" w:rsidRDefault="00A32055" w:rsidP="009E1BA3">
      <w:pPr>
        <w:tabs>
          <w:tab w:val="left" w:pos="9356"/>
        </w:tabs>
        <w:spacing w:after="0" w:line="240" w:lineRule="auto"/>
        <w:ind w:left="0" w:right="142" w:firstLine="709"/>
        <w:rPr>
          <w:szCs w:val="28"/>
          <w:lang w:val="ru-RU" w:eastAsia="ru-RU"/>
        </w:rPr>
      </w:pPr>
      <w:r w:rsidRPr="00A32055">
        <w:rPr>
          <w:szCs w:val="28"/>
          <w:lang w:val="ru-RU" w:eastAsia="ru-RU"/>
        </w:rPr>
        <w:t>осуществлять поиск других взрывоопасных предметов (передвигать предметы, отодвигать шторы и др.) до прибытия специалистов.</w:t>
      </w:r>
    </w:p>
    <w:p w14:paraId="5CE5D5CB" w14:textId="77777777" w:rsidR="00A32055" w:rsidRPr="00A32055" w:rsidRDefault="00A32055" w:rsidP="0070053E">
      <w:pPr>
        <w:spacing w:after="0" w:line="240" w:lineRule="auto"/>
        <w:ind w:left="0" w:firstLine="709"/>
        <w:rPr>
          <w:szCs w:val="28"/>
          <w:lang w:val="ru-RU" w:eastAsia="ru-RU"/>
        </w:rPr>
      </w:pPr>
    </w:p>
    <w:p w14:paraId="7847B7AA" w14:textId="77777777" w:rsidR="00A32055" w:rsidRDefault="00A32055" w:rsidP="009E1BA3">
      <w:pPr>
        <w:numPr>
          <w:ilvl w:val="0"/>
          <w:numId w:val="12"/>
        </w:numPr>
        <w:spacing w:after="0" w:line="240" w:lineRule="auto"/>
        <w:ind w:left="0" w:right="142" w:firstLine="0"/>
        <w:jc w:val="center"/>
        <w:rPr>
          <w:szCs w:val="28"/>
          <w:lang w:val="ru-RU" w:eastAsia="ru-RU"/>
        </w:rPr>
      </w:pPr>
      <w:r w:rsidRPr="00A32055">
        <w:rPr>
          <w:bCs/>
          <w:szCs w:val="28"/>
          <w:lang w:val="ru-RU" w:eastAsia="ru-RU"/>
        </w:rPr>
        <w:t>РЕКОМЕНДУЕМЫЕ АЛГОРИТМЫ ДЕЙСТВИЙ</w:t>
      </w:r>
      <w:r w:rsidRPr="00A32055">
        <w:rPr>
          <w:szCs w:val="28"/>
          <w:lang w:val="ru-RU" w:eastAsia="ru-RU"/>
        </w:rPr>
        <w:t xml:space="preserve"> ПРИ ПОСТУПЛЕНИИ ИНФОРМАЦИИ ОБ УГРОЗЕ СОВЕРШЕНИЯ ТЕРРОРИСТИЧЕСКОГО АКТА (ЗАЛОЖЕННОМ ВЗРЫВНОМ УСТРОИСТВЕ) ПО ТЕЛЕФОНУ ЛИБО В ПИСЬМЕННОМ ВИДЕ</w:t>
      </w:r>
    </w:p>
    <w:p w14:paraId="725DFCAD" w14:textId="77777777" w:rsidR="009E1BA3" w:rsidRPr="00A32055" w:rsidRDefault="009E1BA3" w:rsidP="009E1BA3">
      <w:pPr>
        <w:spacing w:after="0" w:line="240" w:lineRule="auto"/>
        <w:ind w:left="0" w:right="142" w:firstLine="0"/>
        <w:rPr>
          <w:szCs w:val="28"/>
          <w:lang w:val="ru-RU" w:eastAsia="ru-RU"/>
        </w:rPr>
      </w:pPr>
    </w:p>
    <w:p w14:paraId="1AB365DF" w14:textId="77777777" w:rsidR="00A32055" w:rsidRPr="00A32055" w:rsidRDefault="00A32055" w:rsidP="0070053E">
      <w:pPr>
        <w:spacing w:after="0" w:line="240" w:lineRule="auto"/>
        <w:ind w:left="0" w:firstLine="709"/>
        <w:rPr>
          <w:szCs w:val="28"/>
          <w:lang w:val="ru-RU" w:eastAsia="ru-RU"/>
        </w:rPr>
      </w:pPr>
      <w:r w:rsidRPr="00A32055">
        <w:rPr>
          <w:szCs w:val="28"/>
          <w:lang w:val="ru-RU" w:eastAsia="ru-RU"/>
        </w:rPr>
        <w:t>4.1. При поступлении информации по телефону либо в письменном виде (электронное сообщение, письмо, записка):</w:t>
      </w:r>
    </w:p>
    <w:p w14:paraId="6F57DA93" w14:textId="77777777" w:rsidR="00A32055" w:rsidRPr="00A32055" w:rsidRDefault="00A32055" w:rsidP="009E1BA3">
      <w:pPr>
        <w:spacing w:after="0" w:line="240" w:lineRule="auto"/>
        <w:ind w:left="0" w:right="142" w:firstLine="709"/>
        <w:rPr>
          <w:szCs w:val="28"/>
          <w:lang w:val="ru-RU" w:eastAsia="ru-RU"/>
        </w:rPr>
      </w:pPr>
      <w:r w:rsidRPr="00A32055">
        <w:rPr>
          <w:szCs w:val="28"/>
          <w:lang w:val="ru-RU" w:eastAsia="ru-RU"/>
        </w:rPr>
        <w:t>не перебивая говорящего, внимательно выслушать все сообщение и постараться продлить разговор, при этом письменно зафиксировать время поступления  звонка,  задавая  дополнительные  уточняющие  вопросы позвонившему, попытаться в процессе беседы определить мотив планируемого совершения взрыва (или передачи информации о заложенном взрывном устройстве), некоторые характеристики информатора (пол, возраст, национальность), наличие акцента, тембр голоса, манеру речи (в целях последующей передачи этих сведений сотрудникам оперативных служб для использования их при розыске звонившего), по возможности произвести запись сооб</w:t>
      </w:r>
      <w:r w:rsidRPr="00A32055">
        <w:rPr>
          <w:szCs w:val="28"/>
          <w:lang w:val="ru-RU" w:eastAsia="ru-RU"/>
        </w:rPr>
        <w:lastRenderedPageBreak/>
        <w:t>щения доступными средствами (мобильный телефон, иные устройства видео- или звукозаписи;</w:t>
      </w:r>
    </w:p>
    <w:p w14:paraId="18692CF2" w14:textId="77777777" w:rsidR="00A32055" w:rsidRPr="00A32055" w:rsidRDefault="00A32055" w:rsidP="009E1BA3">
      <w:pPr>
        <w:spacing w:after="0" w:line="240" w:lineRule="auto"/>
        <w:ind w:left="0" w:right="142" w:firstLine="709"/>
        <w:rPr>
          <w:szCs w:val="28"/>
          <w:lang w:val="ru-RU" w:eastAsia="ru-RU"/>
        </w:rPr>
      </w:pPr>
      <w:r w:rsidRPr="00A32055">
        <w:rPr>
          <w:szCs w:val="28"/>
          <w:lang w:val="ru-RU" w:eastAsia="ru-RU"/>
        </w:rPr>
        <w:t>после прослушивания сообщения в доброжелательном тоне поблагодарить информатора, заострив его внимание на том, что недостоверность или неполнота переданных им сведений может повлечь установленную законом ответственность;</w:t>
      </w:r>
    </w:p>
    <w:p w14:paraId="15EDF6FD" w14:textId="77777777" w:rsidR="00A32055" w:rsidRPr="00A32055" w:rsidRDefault="00A32055" w:rsidP="009E1BA3">
      <w:pPr>
        <w:spacing w:after="0" w:line="240" w:lineRule="auto"/>
        <w:ind w:left="0" w:right="142" w:firstLine="709"/>
        <w:rPr>
          <w:szCs w:val="28"/>
          <w:lang w:val="ru-RU" w:eastAsia="ru-RU"/>
        </w:rPr>
      </w:pPr>
      <w:r w:rsidRPr="00A32055">
        <w:rPr>
          <w:szCs w:val="28"/>
          <w:lang w:val="ru-RU" w:eastAsia="ru-RU"/>
        </w:rPr>
        <w:t>в случае получения электронного сообщения, письма, записки об угрозе взрыва незамедлительно принять меры по их сохранности с дополнительной фиксацией путем фото</w:t>
      </w:r>
      <w:r w:rsidR="009E1BA3">
        <w:rPr>
          <w:szCs w:val="28"/>
          <w:lang w:val="ru-RU" w:eastAsia="ru-RU"/>
        </w:rPr>
        <w:t>-</w:t>
      </w:r>
      <w:r w:rsidRPr="00A32055">
        <w:rPr>
          <w:szCs w:val="28"/>
          <w:lang w:val="ru-RU" w:eastAsia="ru-RU"/>
        </w:rPr>
        <w:t xml:space="preserve"> или видеосъемки.</w:t>
      </w:r>
    </w:p>
    <w:p w14:paraId="65290ECA" w14:textId="77777777" w:rsidR="00A32055" w:rsidRPr="00A32055" w:rsidRDefault="00A32055" w:rsidP="009E1BA3">
      <w:pPr>
        <w:numPr>
          <w:ilvl w:val="1"/>
          <w:numId w:val="12"/>
        </w:numPr>
        <w:spacing w:after="0" w:line="240" w:lineRule="auto"/>
        <w:ind w:left="0" w:right="142" w:firstLine="709"/>
        <w:rPr>
          <w:szCs w:val="28"/>
          <w:lang w:val="ru-RU" w:eastAsia="ru-RU"/>
        </w:rPr>
      </w:pPr>
      <w:r w:rsidRPr="00A32055">
        <w:rPr>
          <w:szCs w:val="28"/>
          <w:lang w:val="ru-RU" w:eastAsia="ru-RU"/>
        </w:rPr>
        <w:t>После получения такой информации председатель (член) избирательной комиссии незамедлительно информирует лично и (или) по телефону «112» (или другим телефонным номерам экстренных служб) экстренные оперативные службы с указанием всех известных данных о лице (телефонном номере, при наличии), передавшем сообщение, информирует других членов участковой избирательной комиссии и вышестоящую избирательную комиссию.</w:t>
      </w:r>
    </w:p>
    <w:p w14:paraId="73295523" w14:textId="77777777" w:rsidR="00A32055" w:rsidRPr="00A32055" w:rsidRDefault="00A32055" w:rsidP="009E1BA3">
      <w:pPr>
        <w:numPr>
          <w:ilvl w:val="1"/>
          <w:numId w:val="12"/>
        </w:numPr>
        <w:spacing w:after="0" w:line="240" w:lineRule="auto"/>
        <w:ind w:left="0" w:right="142" w:firstLine="709"/>
        <w:rPr>
          <w:szCs w:val="28"/>
          <w:lang w:val="ru-RU" w:eastAsia="ru-RU"/>
        </w:rPr>
      </w:pPr>
      <w:r w:rsidRPr="00A32055">
        <w:rPr>
          <w:szCs w:val="28"/>
          <w:lang w:val="ru-RU" w:eastAsia="ru-RU"/>
        </w:rPr>
        <w:t xml:space="preserve">В случае принятия решения об эвакуации из помещения или ином приостановлении процедуры голосования – осуществить действия в соответствии с разделом 6 Памятки. </w:t>
      </w:r>
    </w:p>
    <w:p w14:paraId="13B4264A" w14:textId="77777777" w:rsidR="00A32055" w:rsidRPr="00A32055" w:rsidRDefault="00A32055" w:rsidP="009E1BA3">
      <w:pPr>
        <w:numPr>
          <w:ilvl w:val="1"/>
          <w:numId w:val="12"/>
        </w:numPr>
        <w:spacing w:after="0" w:line="240" w:lineRule="auto"/>
        <w:ind w:left="0" w:right="142" w:firstLine="709"/>
        <w:rPr>
          <w:szCs w:val="28"/>
          <w:lang w:val="ru-RU" w:eastAsia="ru-RU"/>
        </w:rPr>
      </w:pPr>
      <w:r w:rsidRPr="00A32055">
        <w:rPr>
          <w:szCs w:val="28"/>
          <w:lang w:val="ru-RU" w:eastAsia="ru-RU"/>
        </w:rPr>
        <w:t xml:space="preserve">Если в результате обследования специалистами оперативных служб помещения избирательной комиссии (помещения для голосования) взрывное устройство не было обнаружено, председатель избирательной комиссии принимает решение о возвращении избирательной комиссии в помещение избирательной комиссии, продолжении процедуры голосования. </w:t>
      </w:r>
      <w:r w:rsidR="009E1BA3">
        <w:rPr>
          <w:szCs w:val="28"/>
          <w:lang w:val="ru-RU" w:eastAsia="ru-RU"/>
        </w:rPr>
        <w:t xml:space="preserve">                   </w:t>
      </w:r>
      <w:r w:rsidRPr="00A32055">
        <w:rPr>
          <w:szCs w:val="28"/>
          <w:lang w:val="ru-RU" w:eastAsia="ru-RU"/>
        </w:rPr>
        <w:t>О принятом решении информируется вышестоящая комиссия.</w:t>
      </w:r>
    </w:p>
    <w:p w14:paraId="012DA10E" w14:textId="77777777" w:rsidR="00A32055" w:rsidRPr="00A32055" w:rsidRDefault="00A32055" w:rsidP="0070053E">
      <w:pPr>
        <w:spacing w:after="0" w:line="240" w:lineRule="auto"/>
        <w:ind w:left="0" w:firstLine="709"/>
        <w:rPr>
          <w:szCs w:val="28"/>
          <w:lang w:val="ru-RU" w:eastAsia="ru-RU"/>
        </w:rPr>
      </w:pPr>
    </w:p>
    <w:p w14:paraId="4E884417" w14:textId="77777777" w:rsidR="00A32055" w:rsidRDefault="00A32055" w:rsidP="009E1BA3">
      <w:pPr>
        <w:spacing w:after="0" w:line="240" w:lineRule="auto"/>
        <w:ind w:left="0" w:right="142" w:firstLine="0"/>
        <w:jc w:val="center"/>
        <w:rPr>
          <w:b/>
          <w:szCs w:val="28"/>
          <w:lang w:val="ru-RU" w:eastAsia="ru-RU"/>
        </w:rPr>
      </w:pPr>
      <w:r w:rsidRPr="00A32055">
        <w:rPr>
          <w:szCs w:val="28"/>
          <w:lang w:val="ru-RU" w:eastAsia="ru-RU"/>
        </w:rPr>
        <w:t xml:space="preserve">5. </w:t>
      </w:r>
      <w:r w:rsidRPr="00A32055">
        <w:rPr>
          <w:bCs/>
          <w:szCs w:val="28"/>
          <w:lang w:val="ru-RU" w:eastAsia="ru-RU"/>
        </w:rPr>
        <w:t>РЕКОМЕНДУЕМЫЕ АЛГОРИТМЫ ДЕЙСТВИЙ</w:t>
      </w:r>
      <w:r w:rsidRPr="00A32055">
        <w:rPr>
          <w:szCs w:val="28"/>
          <w:lang w:val="ru-RU" w:eastAsia="ru-RU"/>
        </w:rPr>
        <w:t xml:space="preserve"> ПРИ ПОЛУЧЕНИИ ИНФОРМАЦИИ ОБ УГРОЗЕ СОВЕРШЕНИЯ ТЕРРОРИСТИЧЕСКОГО АКТА (ЗАЛОЖЕННОМ ВЗРЫВНОМ УСТРОЙСТВЕ) В УСТНОЙ ФОРМЕ НЕПОСРЕДСТВЕННО ОТ ОБРАТИВШЕГОСЯ ЛИЦА</w:t>
      </w:r>
    </w:p>
    <w:p w14:paraId="5CA9146D" w14:textId="77777777" w:rsidR="009E1BA3" w:rsidRPr="00A32055" w:rsidRDefault="009E1BA3" w:rsidP="009E1BA3">
      <w:pPr>
        <w:spacing w:after="0" w:line="240" w:lineRule="auto"/>
        <w:ind w:left="0" w:right="142" w:firstLine="0"/>
        <w:jc w:val="center"/>
        <w:rPr>
          <w:b/>
          <w:szCs w:val="28"/>
          <w:lang w:val="ru-RU" w:eastAsia="ru-RU"/>
        </w:rPr>
      </w:pPr>
    </w:p>
    <w:p w14:paraId="5D817861" w14:textId="77777777" w:rsidR="00A32055" w:rsidRPr="00A32055" w:rsidRDefault="00A32055" w:rsidP="0070053E">
      <w:pPr>
        <w:spacing w:after="0" w:line="240" w:lineRule="auto"/>
        <w:ind w:left="0" w:firstLine="709"/>
        <w:rPr>
          <w:szCs w:val="28"/>
          <w:lang w:val="ru-RU" w:eastAsia="ru-RU"/>
        </w:rPr>
      </w:pPr>
      <w:r w:rsidRPr="00A32055">
        <w:rPr>
          <w:szCs w:val="28"/>
          <w:lang w:val="ru-RU" w:eastAsia="ru-RU"/>
        </w:rPr>
        <w:t>При получении информации в устной форме непосредственно от обратившегося лица необходимо, по возможности, максимально быстро оповестить об этом находящегося в помещении избирательной комиссии, помещении для голосования сотрудника органов внутренних дел Российской Федерации.</w:t>
      </w:r>
    </w:p>
    <w:p w14:paraId="4AF418D3" w14:textId="77777777" w:rsidR="00A32055" w:rsidRPr="00A32055" w:rsidRDefault="00A32055" w:rsidP="009E1BA3">
      <w:pPr>
        <w:spacing w:after="0" w:line="240" w:lineRule="auto"/>
        <w:ind w:left="0" w:right="142" w:firstLine="709"/>
        <w:rPr>
          <w:szCs w:val="28"/>
          <w:lang w:val="ru-RU" w:eastAsia="ru-RU"/>
        </w:rPr>
      </w:pPr>
      <w:r w:rsidRPr="00A32055">
        <w:rPr>
          <w:szCs w:val="28"/>
          <w:lang w:val="ru-RU" w:eastAsia="ru-RU"/>
        </w:rPr>
        <w:t>В ходе беседы с лицом, передавшим информацию об угрозе взрыва, по возможности определить:</w:t>
      </w:r>
    </w:p>
    <w:p w14:paraId="11692C99" w14:textId="77777777" w:rsidR="00A32055" w:rsidRPr="00A32055" w:rsidRDefault="00A32055" w:rsidP="009E1BA3">
      <w:pPr>
        <w:spacing w:after="0" w:line="240" w:lineRule="auto"/>
        <w:ind w:left="0" w:right="142" w:firstLine="709"/>
        <w:rPr>
          <w:szCs w:val="28"/>
          <w:lang w:val="ru-RU" w:eastAsia="ru-RU"/>
        </w:rPr>
      </w:pPr>
      <w:r w:rsidRPr="00A32055">
        <w:rPr>
          <w:szCs w:val="28"/>
          <w:lang w:val="ru-RU" w:eastAsia="ru-RU"/>
        </w:rPr>
        <w:t>мотив действий лица, от которого исходит угроза;</w:t>
      </w:r>
    </w:p>
    <w:p w14:paraId="0AE0AA2C" w14:textId="77777777" w:rsidR="00A32055" w:rsidRPr="00A32055" w:rsidRDefault="00A32055" w:rsidP="009E1BA3">
      <w:pPr>
        <w:spacing w:after="0" w:line="240" w:lineRule="auto"/>
        <w:ind w:left="0" w:right="142" w:firstLine="709"/>
        <w:rPr>
          <w:szCs w:val="28"/>
          <w:lang w:val="ru-RU" w:eastAsia="ru-RU"/>
        </w:rPr>
      </w:pPr>
      <w:r w:rsidRPr="00A32055">
        <w:rPr>
          <w:szCs w:val="28"/>
          <w:lang w:val="ru-RU" w:eastAsia="ru-RU"/>
        </w:rPr>
        <w:t>не находится ли гражданин в состоянии алкогольного или наркотического опьянения;</w:t>
      </w:r>
    </w:p>
    <w:p w14:paraId="67ED237D" w14:textId="77777777" w:rsidR="00A32055" w:rsidRPr="00A32055" w:rsidRDefault="00A32055" w:rsidP="009E1BA3">
      <w:pPr>
        <w:spacing w:after="0" w:line="240" w:lineRule="auto"/>
        <w:ind w:left="0" w:right="142" w:firstLine="709"/>
        <w:rPr>
          <w:szCs w:val="28"/>
          <w:lang w:val="ru-RU" w:eastAsia="ru-RU"/>
        </w:rPr>
      </w:pPr>
      <w:r w:rsidRPr="00A32055">
        <w:rPr>
          <w:szCs w:val="28"/>
          <w:lang w:val="ru-RU" w:eastAsia="ru-RU"/>
        </w:rPr>
        <w:t>нет ли признаков психического расстройства;</w:t>
      </w:r>
    </w:p>
    <w:p w14:paraId="0F775385" w14:textId="77777777" w:rsidR="00A32055" w:rsidRPr="00A32055" w:rsidRDefault="00A32055" w:rsidP="009E1BA3">
      <w:pPr>
        <w:spacing w:after="0" w:line="240" w:lineRule="auto"/>
        <w:ind w:left="0" w:right="142" w:firstLine="709"/>
        <w:rPr>
          <w:szCs w:val="28"/>
          <w:lang w:val="ru-RU" w:eastAsia="ru-RU"/>
        </w:rPr>
      </w:pPr>
      <w:r w:rsidRPr="00A32055">
        <w:rPr>
          <w:szCs w:val="28"/>
          <w:lang w:val="ru-RU" w:eastAsia="ru-RU"/>
        </w:rPr>
        <w:t>не высказывается ли угроза в шутливой манере и т.д.</w:t>
      </w:r>
    </w:p>
    <w:p w14:paraId="6FCBD860" w14:textId="77777777" w:rsidR="00A32055" w:rsidRPr="00A32055" w:rsidRDefault="00A32055" w:rsidP="0070053E">
      <w:pPr>
        <w:spacing w:after="0" w:line="240" w:lineRule="auto"/>
        <w:ind w:left="0" w:firstLine="709"/>
        <w:rPr>
          <w:szCs w:val="28"/>
          <w:lang w:val="ru-RU" w:eastAsia="ru-RU"/>
        </w:rPr>
      </w:pPr>
      <w:r w:rsidRPr="00A32055">
        <w:rPr>
          <w:szCs w:val="28"/>
          <w:lang w:val="ru-RU" w:eastAsia="ru-RU"/>
        </w:rPr>
        <w:lastRenderedPageBreak/>
        <w:t xml:space="preserve">При сообщении сотруднику органов внутренних дел Российской Федерации сведений (устно полученных) об угрозе взрыва </w:t>
      </w:r>
      <w:r w:rsidR="009E1BA3">
        <w:rPr>
          <w:szCs w:val="28"/>
          <w:lang w:val="ru-RU" w:eastAsia="ru-RU"/>
        </w:rPr>
        <w:t xml:space="preserve">необходимо </w:t>
      </w:r>
      <w:r w:rsidRPr="00A32055">
        <w:rPr>
          <w:szCs w:val="28"/>
          <w:lang w:val="ru-RU" w:eastAsia="ru-RU"/>
        </w:rPr>
        <w:t>передать ему всю известную информацию, а также приметы гражданина.</w:t>
      </w:r>
    </w:p>
    <w:p w14:paraId="7A38CA84" w14:textId="77777777" w:rsidR="00A32055" w:rsidRPr="00A32055" w:rsidRDefault="00A32055" w:rsidP="0070053E">
      <w:pPr>
        <w:spacing w:after="0" w:line="240" w:lineRule="auto"/>
        <w:ind w:left="0" w:firstLine="709"/>
        <w:rPr>
          <w:szCs w:val="28"/>
          <w:lang w:val="ru-RU" w:eastAsia="ru-RU"/>
        </w:rPr>
      </w:pPr>
    </w:p>
    <w:p w14:paraId="6FBE1CAA" w14:textId="77777777" w:rsidR="00A32055" w:rsidRDefault="00A32055" w:rsidP="009E1BA3">
      <w:pPr>
        <w:numPr>
          <w:ilvl w:val="0"/>
          <w:numId w:val="13"/>
        </w:numPr>
        <w:spacing w:after="0" w:line="240" w:lineRule="auto"/>
        <w:ind w:left="0" w:right="142" w:firstLine="0"/>
        <w:jc w:val="center"/>
        <w:rPr>
          <w:szCs w:val="28"/>
          <w:lang w:val="ru-RU" w:eastAsia="ru-RU"/>
        </w:rPr>
      </w:pPr>
      <w:r w:rsidRPr="00A32055">
        <w:rPr>
          <w:bCs/>
          <w:szCs w:val="28"/>
          <w:lang w:val="ru-RU" w:eastAsia="ru-RU"/>
        </w:rPr>
        <w:t xml:space="preserve">РЕКОМЕНДУЕМЫЕ АЛГОРИТМЫ ДЕЙСТВИЙ ПРИ ПРИНЯТИИ РЕШЕНИЯ ОБ ЭВАКУАЦИИ ИЗ ПОМЕЩЕНИЯ </w:t>
      </w:r>
      <w:r w:rsidRPr="00A32055">
        <w:rPr>
          <w:szCs w:val="28"/>
          <w:lang w:val="ru-RU" w:eastAsia="ru-RU"/>
        </w:rPr>
        <w:t>В СЛУЧАЯХ НЕОБХОДИМОСТИ ПРИОСТАНОВЛЕНИЯ ПРОЦЕДУРЫ ГОЛОСОВАНИЯ, ЭВАКУАЦИИ ИЗБИРАТЕЛЬНОГО УЧАСТКА И ПЕРЕНОСА ГОЛОСОВАНИЯ В РЕЗЕРВНОЕ ПОМЕЩЕНИЕ ПРИ ПРОВЕДЕНИИ ВЫБОРОВ</w:t>
      </w:r>
    </w:p>
    <w:p w14:paraId="6B5EA98E" w14:textId="77777777" w:rsidR="009E1BA3" w:rsidRPr="00A32055" w:rsidRDefault="009E1BA3" w:rsidP="009E1BA3">
      <w:pPr>
        <w:spacing w:after="0" w:line="240" w:lineRule="auto"/>
        <w:ind w:left="709" w:firstLine="0"/>
        <w:rPr>
          <w:szCs w:val="28"/>
          <w:lang w:val="ru-RU" w:eastAsia="ru-RU"/>
        </w:rPr>
      </w:pPr>
    </w:p>
    <w:p w14:paraId="299B99E8" w14:textId="77777777" w:rsidR="00A32055" w:rsidRPr="00A32055" w:rsidRDefault="00A32055" w:rsidP="009E1BA3">
      <w:pPr>
        <w:spacing w:after="0" w:line="240" w:lineRule="auto"/>
        <w:ind w:left="0" w:right="142" w:firstLine="709"/>
        <w:rPr>
          <w:szCs w:val="28"/>
          <w:lang w:val="ru-RU" w:eastAsia="ru-RU"/>
        </w:rPr>
      </w:pPr>
      <w:r w:rsidRPr="00A32055">
        <w:rPr>
          <w:szCs w:val="28"/>
          <w:lang w:val="ru-RU" w:eastAsia="ru-RU"/>
        </w:rPr>
        <w:t xml:space="preserve">6.1. Решение о проведении эвакуации из помещения для голосования принимается в соответствии с пунктом 1.6. </w:t>
      </w:r>
      <w:r w:rsidR="009E1BA3">
        <w:rPr>
          <w:szCs w:val="28"/>
          <w:lang w:val="ru-RU" w:eastAsia="ru-RU"/>
        </w:rPr>
        <w:t>Памятки. При</w:t>
      </w:r>
      <w:r w:rsidRPr="00A32055">
        <w:rPr>
          <w:szCs w:val="28"/>
          <w:lang w:val="ru-RU" w:eastAsia="ru-RU"/>
        </w:rPr>
        <w:t xml:space="preserve"> принятии решения о проведении эвакуации избирательного участка участковая избирательная комиссия приостанавливает процедуру голосования и проводит эвакуацию членов УИК, избирателей и иных лиц, находящихся в помещении для голосования, избирательной документации и технологического оборудования. </w:t>
      </w:r>
    </w:p>
    <w:p w14:paraId="516C33B8"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6.2. Решение о приостановлении процедуры голосования и переносе голосования в резервное помещение (резервный пункт) принимается участковой либо вышестоящей избирательной комиссией.</w:t>
      </w:r>
    </w:p>
    <w:p w14:paraId="3F08FCE6"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6.3. Для осуществления эвакуации председателю уч</w:t>
      </w:r>
      <w:r w:rsidR="009F6079">
        <w:rPr>
          <w:szCs w:val="28"/>
          <w:lang w:val="ru-RU" w:eastAsia="ru-RU"/>
        </w:rPr>
        <w:t>астковой избирательной комиссии</w:t>
      </w:r>
      <w:r w:rsidRPr="00A32055">
        <w:rPr>
          <w:szCs w:val="28"/>
          <w:lang w:val="ru-RU" w:eastAsia="ru-RU"/>
        </w:rPr>
        <w:t xml:space="preserve"> совместно с представителями оперативных служб необходимо:</w:t>
      </w:r>
    </w:p>
    <w:p w14:paraId="56DAE257"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осуществить</w:t>
      </w:r>
      <w:r w:rsidRPr="00A32055">
        <w:rPr>
          <w:szCs w:val="28"/>
          <w:lang w:val="ru-RU" w:eastAsia="ru-RU"/>
        </w:rPr>
        <w:tab/>
        <w:t>пос</w:t>
      </w:r>
      <w:r w:rsidR="009F6079">
        <w:rPr>
          <w:szCs w:val="28"/>
          <w:lang w:val="ru-RU" w:eastAsia="ru-RU"/>
        </w:rPr>
        <w:t>редством</w:t>
      </w:r>
      <w:r w:rsidR="009F6079">
        <w:rPr>
          <w:szCs w:val="28"/>
          <w:lang w:val="ru-RU" w:eastAsia="ru-RU"/>
        </w:rPr>
        <w:tab/>
        <w:t>системы</w:t>
      </w:r>
      <w:r w:rsidR="009F6079">
        <w:rPr>
          <w:szCs w:val="28"/>
          <w:lang w:val="ru-RU" w:eastAsia="ru-RU"/>
        </w:rPr>
        <w:tab/>
        <w:t>оповещения</w:t>
      </w:r>
      <w:r w:rsidR="009F6079">
        <w:rPr>
          <w:szCs w:val="28"/>
          <w:lang w:val="ru-RU" w:eastAsia="ru-RU"/>
        </w:rPr>
        <w:tab/>
        <w:t xml:space="preserve">или </w:t>
      </w:r>
      <w:r w:rsidRPr="00A32055">
        <w:rPr>
          <w:szCs w:val="28"/>
          <w:lang w:val="ru-RU" w:eastAsia="ru-RU"/>
        </w:rPr>
        <w:t>любым доступным способом сообщения, например: «ВНИМАНИЕ! ЭВАКУАЦИЯ!»;</w:t>
      </w:r>
    </w:p>
    <w:p w14:paraId="2629F4D4"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обеспечить проведение эвакуации, по возможности с личными (ценными) вещами к месту сбора в соответствии с планом эвакуации;</w:t>
      </w:r>
    </w:p>
    <w:p w14:paraId="32A23EF6"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убедившись в полной эвакуации из помещения, с внешней стороны дверей поставить отметку «ЭВАКУИРОВАНО» любым доступным способом;</w:t>
      </w:r>
    </w:p>
    <w:p w14:paraId="155623F5" w14:textId="77777777" w:rsidR="00A32055" w:rsidRPr="00A32055" w:rsidRDefault="00A32055" w:rsidP="009F6079">
      <w:pPr>
        <w:spacing w:after="0" w:line="240" w:lineRule="auto"/>
        <w:ind w:left="709" w:right="142" w:firstLine="0"/>
        <w:rPr>
          <w:szCs w:val="28"/>
          <w:lang w:val="ru-RU" w:eastAsia="ru-RU"/>
        </w:rPr>
      </w:pPr>
      <w:r w:rsidRPr="00A32055">
        <w:rPr>
          <w:szCs w:val="28"/>
          <w:lang w:val="ru-RU" w:eastAsia="ru-RU"/>
        </w:rPr>
        <w:t>осуществить проверку помещений на предмет эвакуации людей;</w:t>
      </w:r>
    </w:p>
    <w:p w14:paraId="24AE3783"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организовать продолжение голосования в специально оборудованном резервном месте для голосования.</w:t>
      </w:r>
    </w:p>
    <w:p w14:paraId="4A945755"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6.4. При проведении эвакуации необходимо обеспечить:</w:t>
      </w:r>
    </w:p>
    <w:p w14:paraId="37E7414E" w14:textId="77777777" w:rsidR="00A32055" w:rsidRPr="00A32055" w:rsidRDefault="00A32055" w:rsidP="009F6079">
      <w:pPr>
        <w:tabs>
          <w:tab w:val="left" w:pos="284"/>
        </w:tabs>
        <w:spacing w:after="0" w:line="240" w:lineRule="auto"/>
        <w:ind w:left="0" w:right="142" w:firstLine="709"/>
        <w:rPr>
          <w:szCs w:val="28"/>
          <w:lang w:val="ru-RU" w:eastAsia="ru-RU"/>
        </w:rPr>
      </w:pPr>
      <w:r w:rsidRPr="00A32055">
        <w:rPr>
          <w:szCs w:val="28"/>
          <w:lang w:val="ru-RU" w:eastAsia="ru-RU"/>
        </w:rPr>
        <w:t>быстрый и беспрепятственный выход из помещения для голосования избирателей и иных лиц, находящихс</w:t>
      </w:r>
      <w:r w:rsidR="009F6079">
        <w:rPr>
          <w:szCs w:val="28"/>
          <w:lang w:val="ru-RU" w:eastAsia="ru-RU"/>
        </w:rPr>
        <w:t xml:space="preserve">я на избирательном участке, в том </w:t>
      </w:r>
      <w:r w:rsidRPr="00A32055">
        <w:rPr>
          <w:szCs w:val="28"/>
          <w:lang w:val="ru-RU" w:eastAsia="ru-RU"/>
        </w:rPr>
        <w:t>ч</w:t>
      </w:r>
      <w:r w:rsidR="009F6079">
        <w:rPr>
          <w:szCs w:val="28"/>
          <w:lang w:val="ru-RU" w:eastAsia="ru-RU"/>
        </w:rPr>
        <w:t>исле</w:t>
      </w:r>
      <w:r w:rsidRPr="00A32055">
        <w:rPr>
          <w:szCs w:val="28"/>
          <w:lang w:val="ru-RU" w:eastAsia="ru-RU"/>
        </w:rPr>
        <w:t xml:space="preserve"> лиц, осуществляющих наблюдение за ходом голосования;</w:t>
      </w:r>
    </w:p>
    <w:p w14:paraId="3DC1169E"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 xml:space="preserve">быстрый сбор и вынос из помещения для голосования всех книг списка избирателей, в </w:t>
      </w:r>
      <w:r w:rsidR="009F6079">
        <w:rPr>
          <w:szCs w:val="28"/>
          <w:lang w:val="ru-RU" w:eastAsia="ru-RU"/>
        </w:rPr>
        <w:t xml:space="preserve">том </w:t>
      </w:r>
      <w:r w:rsidRPr="00A32055">
        <w:rPr>
          <w:szCs w:val="28"/>
          <w:lang w:val="ru-RU" w:eastAsia="ru-RU"/>
        </w:rPr>
        <w:t>ч</w:t>
      </w:r>
      <w:r w:rsidR="009F6079">
        <w:rPr>
          <w:szCs w:val="28"/>
          <w:lang w:val="ru-RU" w:eastAsia="ru-RU"/>
        </w:rPr>
        <w:t>исле</w:t>
      </w:r>
      <w:r w:rsidRPr="00A32055">
        <w:rPr>
          <w:szCs w:val="28"/>
          <w:lang w:val="ru-RU" w:eastAsia="ru-RU"/>
        </w:rPr>
        <w:t xml:space="preserve"> дополнительных книг списка и вкладных листов, а также Реестра избирателей, подлежащих исключению из списка избирателей и Реестра избирателей, подавших неучтенные заявления о голосовании по месту нахождения;</w:t>
      </w:r>
    </w:p>
    <w:p w14:paraId="338D779A"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быстрый сбор и вынос из помещения для голосования полученных членами комиссии и не выданных избирателям избирательных бюллетеней;</w:t>
      </w:r>
    </w:p>
    <w:p w14:paraId="55321E5E"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lastRenderedPageBreak/>
        <w:t>вынос из помещения для голосования печати УИК, ведомостей выдачи членам комиссии избирательных бюллетеней, ключа от сейфа, в котором хранятся избирательные бюллетени, реестра заявлений избирателей о предоставлении им возможности проголосовать вне помещения для голосования, поступивших заявлений избирателей о голосовании вне помещения для голосования, бланка протокола УИК об итогах голосования;</w:t>
      </w:r>
    </w:p>
    <w:p w14:paraId="7EC3EAAA"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вынос не выданных избирателям избирательных бюллетеней, хранящихся в сейфе УИК;</w:t>
      </w:r>
    </w:p>
    <w:p w14:paraId="3D0E78E3"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заклеивание приемных прорезей и вынос стационарного ящика для голосования с содержащимися в нем избирательными бюллетенями, вынос остальных стационарных ящиков для голосования;</w:t>
      </w:r>
    </w:p>
    <w:p w14:paraId="6F40837D"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заклеивание приемных прорезей и вынос переносных ящиков для голосования;</w:t>
      </w:r>
    </w:p>
    <w:p w14:paraId="19014940"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переход людей, перемещение избирательной документации и технологического оборудования на безопасное от помещения для голосования расстояние;</w:t>
      </w:r>
    </w:p>
    <w:p w14:paraId="6163D305"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информирование прибывающих избирателей о возникшей на избирательном участке чрезвычайной ситуации и временном прекращении процесса голосования.</w:t>
      </w:r>
    </w:p>
    <w:p w14:paraId="4DA35E8D"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6.5. В целях организованного проведения эвакуации необходимо заранее распределить обязанности между членами участковой избирательной комиссии по действиям в чрезвычайной ситуации.</w:t>
      </w:r>
    </w:p>
    <w:p w14:paraId="0F6F2B1B"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6.6. Председатель участковой избирательной комиссии, если иное не установлено решением УИК о распределении обязанностей:</w:t>
      </w:r>
    </w:p>
    <w:p w14:paraId="36D56328"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объявляет о начале эвакуации избирательного участка и обращается к избирателям с просьбой покинуть помещение для голосования;</w:t>
      </w:r>
    </w:p>
    <w:p w14:paraId="3349BFC9" w14:textId="77777777" w:rsidR="00182F33" w:rsidRDefault="00A32055" w:rsidP="009F6079">
      <w:pPr>
        <w:spacing w:after="0" w:line="240" w:lineRule="auto"/>
        <w:ind w:left="0" w:right="142" w:firstLine="709"/>
        <w:rPr>
          <w:szCs w:val="28"/>
          <w:lang w:val="ru-RU" w:eastAsia="ru-RU"/>
        </w:rPr>
      </w:pPr>
      <w:r w:rsidRPr="00A32055">
        <w:rPr>
          <w:szCs w:val="28"/>
          <w:lang w:val="ru-RU" w:eastAsia="ru-RU"/>
        </w:rPr>
        <w:t>руководит действиями членов комиссии по безопасной эвакуации людей и выносу избирательной документации и т</w:t>
      </w:r>
      <w:r w:rsidR="00182F33">
        <w:rPr>
          <w:szCs w:val="28"/>
          <w:lang w:val="ru-RU" w:eastAsia="ru-RU"/>
        </w:rPr>
        <w:t>ехнологического оборудования;</w:t>
      </w:r>
    </w:p>
    <w:p w14:paraId="2F4F5C16"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контролирует процесс эвакуации;</w:t>
      </w:r>
    </w:p>
    <w:p w14:paraId="128C7835"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организует охрану членами комиссии совместно с сотрудниками полиции избирательной документации и технологического оборудования;</w:t>
      </w:r>
    </w:p>
    <w:p w14:paraId="31EC5648"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обеспечивает связь с оперативными службами и вышестоящей избирательной комиссией.</w:t>
      </w:r>
    </w:p>
    <w:p w14:paraId="52B6D781"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6.7. Заместитель председателя участковой избирательной комиссии, если иное не установлено решением УИК о распределении обязанностей:</w:t>
      </w:r>
    </w:p>
    <w:p w14:paraId="4B76576A"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совместно с сотрудниками оперативных служб организует эвакуацию избирателей и иных лиц из помещения для голосования и с прилегающей к нему территории на безопасное расстояние;</w:t>
      </w:r>
    </w:p>
    <w:p w14:paraId="16045866"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обеспечивает заклеивание приемных прорезей переносных и стационарных ящиков для голосования;</w:t>
      </w:r>
    </w:p>
    <w:p w14:paraId="3FC00132"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организует вынос из помещения для голосования переносных и стационарных ящиков для голосования и их перемещение на безопасное расстояние;</w:t>
      </w:r>
    </w:p>
    <w:p w14:paraId="43FAA139"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lastRenderedPageBreak/>
        <w:t>организует совместное дежурство членов комиссии с прибывшими сотрудниками полиции на безопасном расстоянии от избирательного участка для информирования прибывающих избирателей о возникшей на избирательном участке чрезвычайной ситуации и временном прекращении процесса голосования;</w:t>
      </w:r>
    </w:p>
    <w:p w14:paraId="0107DB2E" w14:textId="77777777" w:rsidR="00A32055" w:rsidRPr="00A32055" w:rsidRDefault="00A32055" w:rsidP="0070053E">
      <w:pPr>
        <w:spacing w:after="0" w:line="240" w:lineRule="auto"/>
        <w:ind w:left="0" w:firstLine="709"/>
        <w:rPr>
          <w:szCs w:val="28"/>
          <w:lang w:val="ru-RU" w:eastAsia="ru-RU"/>
        </w:rPr>
      </w:pPr>
      <w:r w:rsidRPr="00A32055">
        <w:rPr>
          <w:szCs w:val="28"/>
          <w:lang w:val="ru-RU" w:eastAsia="ru-RU"/>
        </w:rPr>
        <w:t>обеспечивает охрану технологического оборудования.</w:t>
      </w:r>
    </w:p>
    <w:p w14:paraId="25703487"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6.8. Секретарь участковой избирательной комиссии, если иное не установлено решением УИК о распределении обязанностей:</w:t>
      </w:r>
    </w:p>
    <w:p w14:paraId="5C9BD717"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обеспечивает вынос из помещения для голосования печати УИК, ведомостей выдачи членам комиссии избирательных бюллетеней, ключа от сейфа, в котором хранятся избирательные бюллетени, реестра заявлений избирателей о предоставлении им возможности проголосовать вне помещения для голосования, поступивших заявлений избирателей о голосовании вне помещения для голосования, бланка протокола УИК об итогах голосования;</w:t>
      </w:r>
    </w:p>
    <w:p w14:paraId="61976D99"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обеспечивает вынос из помещения для голосования всех книг списка избирателей, в т</w:t>
      </w:r>
      <w:r w:rsidR="009F6079">
        <w:rPr>
          <w:szCs w:val="28"/>
          <w:lang w:val="ru-RU" w:eastAsia="ru-RU"/>
        </w:rPr>
        <w:t xml:space="preserve">ом </w:t>
      </w:r>
      <w:r w:rsidRPr="00A32055">
        <w:rPr>
          <w:szCs w:val="28"/>
          <w:lang w:val="ru-RU" w:eastAsia="ru-RU"/>
        </w:rPr>
        <w:t>ч</w:t>
      </w:r>
      <w:r w:rsidR="009F6079">
        <w:rPr>
          <w:szCs w:val="28"/>
          <w:lang w:val="ru-RU" w:eastAsia="ru-RU"/>
        </w:rPr>
        <w:t>исле</w:t>
      </w:r>
      <w:r w:rsidRPr="00A32055">
        <w:rPr>
          <w:szCs w:val="28"/>
          <w:lang w:val="ru-RU" w:eastAsia="ru-RU"/>
        </w:rPr>
        <w:t xml:space="preserve"> дополнительных книг списка и вкладных листов, а также Реестра избирателей, подлежащих исключению из списка избирателей и Реестра избирателей, подавших неучтенные заявления о голосовании по месту нахождения;</w:t>
      </w:r>
    </w:p>
    <w:p w14:paraId="09547FD2"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организует вынос из помещения для голосования полученных членами комиссии и не выданных избирателям избирательных бюллетеней;</w:t>
      </w:r>
    </w:p>
    <w:p w14:paraId="09B84AB9"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организует вынос не выданных избирателям избирательных бюллетеней, хранящихся в сейфе УИК;</w:t>
      </w:r>
    </w:p>
    <w:p w14:paraId="7E174DDB"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обеспечивает охрану избирательной документации.</w:t>
      </w:r>
    </w:p>
    <w:p w14:paraId="5F12C2AB"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6.9. Иные члены участковой избирательной комиссии непосредственно выполняют предусмотренные действия в соответствии с закрепленными за ними обязанностями.</w:t>
      </w:r>
    </w:p>
    <w:p w14:paraId="6DC2FA8D"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6.10. Во время эвакуации избирательного участка процедура голосования вне помещения для голосования приостанавливается.</w:t>
      </w:r>
    </w:p>
    <w:p w14:paraId="6C12EAA8"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6.11.</w:t>
      </w:r>
      <w:r w:rsidR="004673B0">
        <w:rPr>
          <w:szCs w:val="28"/>
          <w:lang w:val="ru-RU" w:eastAsia="ru-RU"/>
        </w:rPr>
        <w:t xml:space="preserve"> </w:t>
      </w:r>
      <w:r w:rsidRPr="00A32055">
        <w:rPr>
          <w:szCs w:val="28"/>
          <w:lang w:val="ru-RU" w:eastAsia="ru-RU"/>
        </w:rPr>
        <w:t>При наличии резервного помещения для голосования (мобильного резервного пункта для голосования) участковая избирательная комиссия либо вышестоящая избирательная комиссия принимают решение о переносе голосования в резервное помещение (резервный пункт).</w:t>
      </w:r>
    </w:p>
    <w:p w14:paraId="2CC11D8D"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6.12. При переносе голосования в резервное помещение (резервный пункт) для голосования необходимо обеспечить:</w:t>
      </w:r>
    </w:p>
    <w:p w14:paraId="07978111"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безопасность членов комиссии, избирателей, иных лиц, присутствующих при проведении голосования;</w:t>
      </w:r>
    </w:p>
    <w:p w14:paraId="5A3F30A8"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сохранность избирательной документации, технологического оборудования;</w:t>
      </w:r>
    </w:p>
    <w:p w14:paraId="453A81CF"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расстановку в резервном помещении (пункте) минимально необходимого для обеспечения голосования избирателей технологического оборудования;</w:t>
      </w:r>
    </w:p>
    <w:p w14:paraId="7092C7CD"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размещение на входе в помещение указателей о месте нахождении избирательного участка;</w:t>
      </w:r>
    </w:p>
    <w:p w14:paraId="4A07E900"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оборудование места для тайного голосования;</w:t>
      </w:r>
    </w:p>
    <w:p w14:paraId="2C8283A3"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lastRenderedPageBreak/>
        <w:t>оборудование места выдачи избирательных бюллетеней;</w:t>
      </w:r>
    </w:p>
    <w:p w14:paraId="2600C781"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оборудование мест для наблюдения за ходом голосования;</w:t>
      </w:r>
    </w:p>
    <w:p w14:paraId="06F257B0"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распределение избирательных бюллетеней, иной избирательной документации между членами комиссии с правом решающего голоса;</w:t>
      </w:r>
    </w:p>
    <w:p w14:paraId="1A1ABAC7"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принятие решения о возобновлении голосования в резервном помещении;</w:t>
      </w:r>
    </w:p>
    <w:p w14:paraId="0E7C34D8"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открытие в присутствии лиц, осуществляющих наблюдение за ходом голосования, приемных прорезей ящиков для голосования;</w:t>
      </w:r>
    </w:p>
    <w:p w14:paraId="4E04000F" w14:textId="77777777" w:rsidR="00A32055" w:rsidRPr="00A32055" w:rsidRDefault="00A32055" w:rsidP="009F6079">
      <w:pPr>
        <w:spacing w:after="0" w:line="240" w:lineRule="auto"/>
        <w:ind w:left="0" w:right="142" w:firstLine="709"/>
        <w:rPr>
          <w:szCs w:val="28"/>
          <w:lang w:val="ru-RU" w:eastAsia="ru-RU"/>
        </w:rPr>
      </w:pPr>
      <w:r w:rsidRPr="00A32055">
        <w:rPr>
          <w:szCs w:val="28"/>
          <w:lang w:val="ru-RU" w:eastAsia="ru-RU"/>
        </w:rPr>
        <w:t>приглашение избирателей в резервное помещение.</w:t>
      </w:r>
    </w:p>
    <w:p w14:paraId="0A832521" w14:textId="77777777" w:rsidR="00A32055" w:rsidRPr="00A32055" w:rsidRDefault="00A32055" w:rsidP="00DD68D5">
      <w:pPr>
        <w:spacing w:after="0" w:line="240" w:lineRule="auto"/>
        <w:ind w:left="0" w:right="142" w:firstLine="709"/>
        <w:rPr>
          <w:szCs w:val="28"/>
          <w:lang w:val="ru-RU" w:eastAsia="ru-RU"/>
        </w:rPr>
      </w:pPr>
      <w:r w:rsidRPr="00A32055">
        <w:rPr>
          <w:szCs w:val="28"/>
          <w:lang w:val="ru-RU" w:eastAsia="ru-RU"/>
        </w:rPr>
        <w:t>6.13. При переносе голосования в резервное помещение члены комиссии с правом решающего голоса обеспечивают сохранность избирательной документации, технологического оборудования, оборудуют место голосования и совершают иные действия в соответствии с принятым распределением обязанностей по действиям в чрезвычайной или нештатной ситуации.</w:t>
      </w:r>
    </w:p>
    <w:p w14:paraId="6434291F" w14:textId="77777777" w:rsidR="00A32055" w:rsidRPr="00A32055" w:rsidRDefault="00A32055" w:rsidP="00DD68D5">
      <w:pPr>
        <w:spacing w:after="0" w:line="240" w:lineRule="auto"/>
        <w:ind w:left="0" w:right="142" w:firstLine="709"/>
        <w:rPr>
          <w:szCs w:val="28"/>
          <w:lang w:val="ru-RU" w:eastAsia="ru-RU"/>
        </w:rPr>
      </w:pPr>
      <w:r w:rsidRPr="00A32055">
        <w:rPr>
          <w:szCs w:val="28"/>
          <w:lang w:val="ru-RU" w:eastAsia="ru-RU"/>
        </w:rPr>
        <w:t>6.14. Если резервное помещение для голосования отсутствует, избирательный участок должен быть эвакуирован на безопасное расстояние.</w:t>
      </w:r>
    </w:p>
    <w:p w14:paraId="401A64B3" w14:textId="77777777" w:rsidR="00A32055" w:rsidRPr="00A32055" w:rsidRDefault="00A32055" w:rsidP="00DD68D5">
      <w:pPr>
        <w:spacing w:after="0" w:line="240" w:lineRule="auto"/>
        <w:ind w:left="0" w:right="142" w:firstLine="709"/>
        <w:rPr>
          <w:szCs w:val="28"/>
          <w:lang w:val="ru-RU" w:eastAsia="ru-RU"/>
        </w:rPr>
      </w:pPr>
      <w:r w:rsidRPr="00A32055">
        <w:rPr>
          <w:szCs w:val="28"/>
          <w:lang w:val="ru-RU" w:eastAsia="ru-RU"/>
        </w:rPr>
        <w:t>6.15. Если по итогам обследования специалистами оперативных служб основное помещение для голосования признано пригодным для голосования избирателей (взрывное устройство не обнаружено, возгорание устранено и т.п.), то участковая избирательная комиссия принимает решение о возвращении избирательной комиссии в помещение для голосования избирательного участка и продолжении процедуры голосования.</w:t>
      </w:r>
    </w:p>
    <w:p w14:paraId="4F960A15" w14:textId="77777777" w:rsidR="00A32055" w:rsidRPr="00A32055" w:rsidRDefault="00A32055" w:rsidP="00DD68D5">
      <w:pPr>
        <w:spacing w:after="0" w:line="240" w:lineRule="auto"/>
        <w:ind w:left="0" w:right="142" w:firstLine="709"/>
        <w:rPr>
          <w:szCs w:val="28"/>
          <w:lang w:val="ru-RU" w:eastAsia="ru-RU"/>
        </w:rPr>
      </w:pPr>
      <w:r w:rsidRPr="00A32055">
        <w:rPr>
          <w:szCs w:val="28"/>
          <w:lang w:val="ru-RU" w:eastAsia="ru-RU"/>
        </w:rPr>
        <w:t>6.16. При возвращении в помещение для голосования избирательного участка необходимо обеспечить сохранность избирательной документации, технологического оборудования, а также информирование избирателей о продолжении процедуры голосования.</w:t>
      </w:r>
    </w:p>
    <w:p w14:paraId="4A0DA66A" w14:textId="77777777" w:rsidR="00A32055" w:rsidRDefault="00A32055" w:rsidP="00DD68D5">
      <w:pPr>
        <w:spacing w:after="0" w:line="240" w:lineRule="auto"/>
        <w:ind w:left="0" w:right="142" w:firstLine="709"/>
        <w:rPr>
          <w:szCs w:val="28"/>
          <w:lang w:val="ru-RU" w:eastAsia="ru-RU"/>
        </w:rPr>
      </w:pPr>
      <w:r w:rsidRPr="00A32055">
        <w:rPr>
          <w:szCs w:val="28"/>
          <w:lang w:val="ru-RU" w:eastAsia="ru-RU"/>
        </w:rPr>
        <w:t>6.17. При возвращении в помещение для голосования избирательного участка члены комиссии с правом решающего голоса выполняют действия, предусмотренные распределением обязанностей по действиям в чрезвычайной или нештатной ситуации, при этом, как правило, обеспечивают перенос и сохранность тех же избирательных документов и технологического оборудования, что и при эвакуации избирательного участка.</w:t>
      </w:r>
    </w:p>
    <w:p w14:paraId="08B601BC" w14:textId="77777777" w:rsidR="00182F33" w:rsidRPr="00A32055" w:rsidRDefault="00182F33" w:rsidP="0070053E">
      <w:pPr>
        <w:spacing w:after="0" w:line="240" w:lineRule="auto"/>
        <w:ind w:left="0" w:firstLine="709"/>
        <w:rPr>
          <w:szCs w:val="28"/>
          <w:lang w:val="ru-RU" w:eastAsia="ru-RU"/>
        </w:rPr>
      </w:pPr>
    </w:p>
    <w:p w14:paraId="496D38E0" w14:textId="77777777" w:rsidR="00182F33" w:rsidRPr="00DD68D5" w:rsidRDefault="00182F33" w:rsidP="00DD68D5">
      <w:pPr>
        <w:pStyle w:val="a3"/>
        <w:numPr>
          <w:ilvl w:val="0"/>
          <w:numId w:val="13"/>
        </w:numPr>
        <w:spacing w:line="240" w:lineRule="auto"/>
        <w:ind w:left="0" w:right="142" w:firstLine="0"/>
        <w:jc w:val="center"/>
        <w:rPr>
          <w:szCs w:val="28"/>
          <w:lang w:val="ru-RU"/>
        </w:rPr>
      </w:pPr>
      <w:r w:rsidRPr="00DD68D5">
        <w:rPr>
          <w:szCs w:val="28"/>
          <w:lang w:val="ru-RU"/>
        </w:rPr>
        <w:t>ПОРЯДОК ДЕЙСТВИЙ ПРИ ОБНАРУЖЕНИИ (ПОСТУПЛЕНИИ ИНФОРМАЦИИ ОБ ОБНАРУЖЕНИИ) БЕСПИЛОТНЫХ ЛЕТАТЕЛЬНЫХ АППАРАТОВ</w:t>
      </w:r>
      <w:r w:rsidRPr="00136F5F">
        <w:rPr>
          <w:rStyle w:val="ae"/>
          <w:b/>
          <w:szCs w:val="28"/>
        </w:rPr>
        <w:footnoteReference w:id="1"/>
      </w:r>
    </w:p>
    <w:p w14:paraId="7E2BD053" w14:textId="77777777" w:rsidR="00DD68D5" w:rsidRPr="00DD68D5" w:rsidRDefault="00DD68D5" w:rsidP="00DD68D5">
      <w:pPr>
        <w:spacing w:line="240" w:lineRule="auto"/>
        <w:ind w:left="1432" w:firstLine="0"/>
        <w:rPr>
          <w:b/>
          <w:szCs w:val="28"/>
          <w:lang w:val="ru-RU"/>
        </w:rPr>
      </w:pPr>
    </w:p>
    <w:p w14:paraId="71E3F004" w14:textId="77777777" w:rsidR="00182F33" w:rsidRPr="00182F33" w:rsidRDefault="00182F33" w:rsidP="000F7741">
      <w:pPr>
        <w:spacing w:line="240" w:lineRule="auto"/>
        <w:ind w:left="0" w:right="142" w:firstLine="709"/>
        <w:rPr>
          <w:szCs w:val="28"/>
          <w:lang w:val="ru-RU"/>
        </w:rPr>
      </w:pPr>
      <w:r>
        <w:rPr>
          <w:szCs w:val="28"/>
          <w:lang w:val="ru-RU"/>
        </w:rPr>
        <w:t xml:space="preserve">7.1. </w:t>
      </w:r>
      <w:r w:rsidRPr="00182F33">
        <w:rPr>
          <w:szCs w:val="28"/>
          <w:lang w:val="ru-RU"/>
        </w:rPr>
        <w:t xml:space="preserve">При обнаружении (поступлении информации об обнаружении) </w:t>
      </w:r>
      <w:proofErr w:type="spellStart"/>
      <w:r w:rsidR="00DD68D5">
        <w:rPr>
          <w:szCs w:val="28"/>
          <w:lang w:val="ru-RU"/>
        </w:rPr>
        <w:t>БпЛА</w:t>
      </w:r>
      <w:proofErr w:type="spellEnd"/>
      <w:r w:rsidRPr="00182F33">
        <w:rPr>
          <w:szCs w:val="28"/>
          <w:lang w:val="ru-RU"/>
        </w:rPr>
        <w:t xml:space="preserve"> над территорией или в непосредственной близости к зданию, в котором располагается избирательная комиссия и (или) находится помещение для голосования избирателей, председатель избирательной комиссии во взаимодействии с сотрудниками полиции, задействованными на избирательном участке, проводит следующие мероприятия:</w:t>
      </w:r>
    </w:p>
    <w:p w14:paraId="507BD0FF" w14:textId="77777777" w:rsidR="00182F33" w:rsidRPr="00182F33" w:rsidRDefault="00182F33" w:rsidP="00DD68D5">
      <w:pPr>
        <w:tabs>
          <w:tab w:val="left" w:pos="1134"/>
        </w:tabs>
        <w:spacing w:after="0" w:line="240" w:lineRule="auto"/>
        <w:ind w:left="0" w:right="142" w:firstLine="709"/>
        <w:rPr>
          <w:szCs w:val="28"/>
          <w:lang w:val="ru-RU"/>
        </w:rPr>
      </w:pPr>
      <w:r>
        <w:rPr>
          <w:szCs w:val="28"/>
          <w:lang w:val="ru-RU"/>
        </w:rPr>
        <w:lastRenderedPageBreak/>
        <w:t xml:space="preserve">7.1.1. </w:t>
      </w:r>
      <w:r w:rsidRPr="00182F33">
        <w:rPr>
          <w:szCs w:val="28"/>
          <w:lang w:val="ru-RU"/>
        </w:rPr>
        <w:t>При получении единого сигнала опасности «ВНИМАНИЕ ВСЕМ!», основным средством доведения которого являются электро-сирены (непрерывное звучание)</w:t>
      </w:r>
      <w:r w:rsidR="00DD68D5">
        <w:rPr>
          <w:szCs w:val="28"/>
          <w:lang w:val="ru-RU"/>
        </w:rPr>
        <w:t>,</w:t>
      </w:r>
      <w:r w:rsidRPr="00182F33">
        <w:rPr>
          <w:szCs w:val="28"/>
          <w:lang w:val="ru-RU"/>
        </w:rPr>
        <w:t xml:space="preserve"> или информации от </w:t>
      </w:r>
      <w:r w:rsidR="00DD68D5">
        <w:rPr>
          <w:szCs w:val="28"/>
          <w:lang w:val="ru-RU"/>
        </w:rPr>
        <w:t xml:space="preserve">членов избирательной комиссии </w:t>
      </w:r>
      <w:r w:rsidRPr="00182F33">
        <w:rPr>
          <w:szCs w:val="28"/>
          <w:lang w:val="ru-RU"/>
        </w:rPr>
        <w:t xml:space="preserve">приостанавливает процедуру голосования. </w:t>
      </w:r>
    </w:p>
    <w:p w14:paraId="390DB71B" w14:textId="77777777" w:rsidR="00182F33" w:rsidRPr="00182F33" w:rsidRDefault="00182F33" w:rsidP="000F7741">
      <w:pPr>
        <w:tabs>
          <w:tab w:val="left" w:pos="1134"/>
        </w:tabs>
        <w:spacing w:after="0" w:line="240" w:lineRule="auto"/>
        <w:ind w:left="0" w:right="142" w:firstLine="709"/>
        <w:rPr>
          <w:szCs w:val="28"/>
          <w:lang w:val="ru-RU"/>
        </w:rPr>
      </w:pPr>
      <w:r>
        <w:rPr>
          <w:szCs w:val="28"/>
          <w:lang w:val="ru-RU"/>
        </w:rPr>
        <w:t xml:space="preserve">7.1.2. </w:t>
      </w:r>
      <w:r w:rsidRPr="00182F33">
        <w:rPr>
          <w:szCs w:val="28"/>
          <w:lang w:val="ru-RU"/>
        </w:rPr>
        <w:t xml:space="preserve">Незамедлительно сообщает об этом в вышестоящую избирательную комиссию. </w:t>
      </w:r>
    </w:p>
    <w:p w14:paraId="5E3652EF" w14:textId="77777777" w:rsidR="00182F33" w:rsidRPr="00182F33" w:rsidRDefault="002524EB" w:rsidP="000F7741">
      <w:pPr>
        <w:tabs>
          <w:tab w:val="left" w:pos="1134"/>
        </w:tabs>
        <w:spacing w:after="0" w:line="240" w:lineRule="auto"/>
        <w:ind w:left="0" w:right="142" w:firstLine="709"/>
        <w:rPr>
          <w:szCs w:val="28"/>
          <w:lang w:val="ru-RU"/>
        </w:rPr>
      </w:pPr>
      <w:r>
        <w:rPr>
          <w:szCs w:val="28"/>
          <w:lang w:val="ru-RU"/>
        </w:rPr>
        <w:t xml:space="preserve">7.1.3. </w:t>
      </w:r>
      <w:r w:rsidR="00182F33" w:rsidRPr="00182F33">
        <w:rPr>
          <w:szCs w:val="28"/>
          <w:lang w:val="ru-RU"/>
        </w:rPr>
        <w:t>Предлагает гражданам быстро, без паники, занять места в помещениях без оконных про</w:t>
      </w:r>
      <w:r w:rsidR="000F7741">
        <w:rPr>
          <w:szCs w:val="28"/>
          <w:lang w:val="ru-RU"/>
        </w:rPr>
        <w:t>е</w:t>
      </w:r>
      <w:r w:rsidR="00182F33" w:rsidRPr="00182F33">
        <w:rPr>
          <w:szCs w:val="28"/>
          <w:lang w:val="ru-RU"/>
        </w:rPr>
        <w:t xml:space="preserve">мов (по возможности с несущими стенами). Либо сесть на пол в части помещения, которая наиболее удалена от окон (закрытых/зашторенных), выставив перед собой перевернутые столы (баррикады) для уменьшения риска поражения от стекла и других поражающих объектов. </w:t>
      </w:r>
    </w:p>
    <w:p w14:paraId="651889A4" w14:textId="77777777" w:rsidR="00182F33" w:rsidRPr="00182F33" w:rsidRDefault="002524EB" w:rsidP="000F7741">
      <w:pPr>
        <w:tabs>
          <w:tab w:val="left" w:pos="1134"/>
        </w:tabs>
        <w:spacing w:after="0" w:line="240" w:lineRule="auto"/>
        <w:ind w:left="0" w:right="142" w:firstLine="709"/>
        <w:rPr>
          <w:szCs w:val="28"/>
          <w:lang w:val="ru-RU"/>
        </w:rPr>
      </w:pPr>
      <w:r>
        <w:rPr>
          <w:szCs w:val="28"/>
          <w:lang w:val="ru-RU"/>
        </w:rPr>
        <w:t xml:space="preserve">7.1.4. </w:t>
      </w:r>
      <w:r w:rsidR="00182F33" w:rsidRPr="00182F33">
        <w:rPr>
          <w:szCs w:val="28"/>
          <w:lang w:val="ru-RU"/>
        </w:rPr>
        <w:t xml:space="preserve">Принимает меры для исключения нахождения людей в прямой видимости по отношению к </w:t>
      </w:r>
      <w:proofErr w:type="spellStart"/>
      <w:r w:rsidR="00182F33" w:rsidRPr="00182F33">
        <w:rPr>
          <w:szCs w:val="28"/>
          <w:lang w:val="ru-RU"/>
        </w:rPr>
        <w:t>БпЛА</w:t>
      </w:r>
      <w:proofErr w:type="spellEnd"/>
      <w:r w:rsidR="00182F33" w:rsidRPr="00182F33">
        <w:rPr>
          <w:szCs w:val="28"/>
          <w:lang w:val="ru-RU"/>
        </w:rPr>
        <w:t xml:space="preserve">, а также предотвращает возможность использования вблизи </w:t>
      </w:r>
      <w:proofErr w:type="spellStart"/>
      <w:r w:rsidR="00182F33" w:rsidRPr="00182F33">
        <w:rPr>
          <w:szCs w:val="28"/>
          <w:lang w:val="ru-RU"/>
        </w:rPr>
        <w:t>БпЛА</w:t>
      </w:r>
      <w:proofErr w:type="spellEnd"/>
      <w:r w:rsidR="00182F33" w:rsidRPr="00182F33">
        <w:rPr>
          <w:szCs w:val="28"/>
          <w:lang w:val="ru-RU"/>
        </w:rPr>
        <w:t xml:space="preserve"> радиоаппаратуры, мобильных телефонов и устройств </w:t>
      </w:r>
      <w:r w:rsidR="00182F33" w:rsidRPr="0026772C">
        <w:rPr>
          <w:szCs w:val="28"/>
        </w:rPr>
        <w:t>GPS</w:t>
      </w:r>
      <w:r w:rsidR="00182F33" w:rsidRPr="00182F33">
        <w:rPr>
          <w:szCs w:val="28"/>
          <w:lang w:val="ru-RU"/>
        </w:rPr>
        <w:t xml:space="preserve">/ГЛОНАСС. </w:t>
      </w:r>
    </w:p>
    <w:p w14:paraId="79654B37" w14:textId="77777777" w:rsidR="00182F33" w:rsidRPr="00182F33" w:rsidRDefault="002524EB" w:rsidP="000F7741">
      <w:pPr>
        <w:tabs>
          <w:tab w:val="left" w:pos="1134"/>
        </w:tabs>
        <w:spacing w:after="0" w:line="240" w:lineRule="auto"/>
        <w:ind w:left="0" w:right="142" w:firstLine="709"/>
        <w:rPr>
          <w:szCs w:val="28"/>
          <w:lang w:val="ru-RU"/>
        </w:rPr>
      </w:pPr>
      <w:r>
        <w:rPr>
          <w:szCs w:val="28"/>
          <w:lang w:val="ru-RU"/>
        </w:rPr>
        <w:t xml:space="preserve">7.1.5. </w:t>
      </w:r>
      <w:r w:rsidR="00182F33" w:rsidRPr="00182F33">
        <w:rPr>
          <w:szCs w:val="28"/>
          <w:lang w:val="ru-RU"/>
        </w:rPr>
        <w:t xml:space="preserve">Обеспечивает нахождение граждан в здании (до получения информации об отмене тревоги или </w:t>
      </w:r>
      <w:r w:rsidR="000F7741">
        <w:rPr>
          <w:szCs w:val="28"/>
          <w:lang w:val="ru-RU"/>
        </w:rPr>
        <w:t xml:space="preserve">о </w:t>
      </w:r>
      <w:r w:rsidR="00182F33" w:rsidRPr="00182F33">
        <w:rPr>
          <w:szCs w:val="28"/>
          <w:lang w:val="ru-RU"/>
        </w:rPr>
        <w:t>начале эвакуации).</w:t>
      </w:r>
    </w:p>
    <w:p w14:paraId="3E0379BD" w14:textId="77777777" w:rsidR="00182F33" w:rsidRPr="002524EB" w:rsidRDefault="005A6BF2" w:rsidP="000F7741">
      <w:pPr>
        <w:tabs>
          <w:tab w:val="left" w:pos="1134"/>
        </w:tabs>
        <w:spacing w:after="0" w:line="240" w:lineRule="auto"/>
        <w:ind w:left="0" w:right="142" w:firstLine="709"/>
        <w:rPr>
          <w:szCs w:val="28"/>
          <w:lang w:val="ru-RU"/>
        </w:rPr>
      </w:pPr>
      <w:r>
        <w:rPr>
          <w:szCs w:val="28"/>
          <w:lang w:val="ru-RU"/>
        </w:rPr>
        <w:t>7.1.6</w:t>
      </w:r>
      <w:r w:rsidR="002524EB">
        <w:rPr>
          <w:szCs w:val="28"/>
          <w:lang w:val="ru-RU"/>
        </w:rPr>
        <w:t>.</w:t>
      </w:r>
      <w:r>
        <w:rPr>
          <w:szCs w:val="28"/>
          <w:lang w:val="ru-RU"/>
        </w:rPr>
        <w:t xml:space="preserve"> </w:t>
      </w:r>
      <w:r w:rsidR="00182F33" w:rsidRPr="00182F33">
        <w:rPr>
          <w:szCs w:val="28"/>
          <w:lang w:val="ru-RU"/>
        </w:rPr>
        <w:t>Информирует членов Оперативного штаба</w:t>
      </w:r>
      <w:r w:rsidR="002524EB">
        <w:rPr>
          <w:szCs w:val="28"/>
          <w:lang w:val="ru-RU"/>
        </w:rPr>
        <w:t>.</w:t>
      </w:r>
      <w:r w:rsidR="00182F33" w:rsidRPr="00182F33">
        <w:rPr>
          <w:szCs w:val="28"/>
          <w:lang w:val="ru-RU"/>
        </w:rPr>
        <w:t xml:space="preserve"> </w:t>
      </w:r>
      <w:r w:rsidR="00182F33" w:rsidRPr="002524EB">
        <w:rPr>
          <w:szCs w:val="28"/>
          <w:lang w:val="ru-RU"/>
        </w:rPr>
        <w:t>При направлении информации сообщает:</w:t>
      </w:r>
    </w:p>
    <w:p w14:paraId="26620BC6" w14:textId="77777777" w:rsidR="00182F33" w:rsidRPr="00182F33" w:rsidRDefault="00182F33" w:rsidP="000F7741">
      <w:pPr>
        <w:tabs>
          <w:tab w:val="left" w:pos="1134"/>
        </w:tabs>
        <w:spacing w:line="240" w:lineRule="auto"/>
        <w:ind w:left="0" w:right="142" w:firstLine="709"/>
        <w:rPr>
          <w:szCs w:val="28"/>
          <w:lang w:val="ru-RU"/>
        </w:rPr>
      </w:pPr>
      <w:r w:rsidRPr="00182F33">
        <w:rPr>
          <w:szCs w:val="28"/>
          <w:lang w:val="ru-RU"/>
        </w:rPr>
        <w:t>свои фамилию, имя, отчество (при наличии) и занимаемую должность;</w:t>
      </w:r>
    </w:p>
    <w:p w14:paraId="1A6A62AE" w14:textId="77777777" w:rsidR="00182F33" w:rsidRPr="00182F33" w:rsidRDefault="00182F33" w:rsidP="000F7741">
      <w:pPr>
        <w:spacing w:line="240" w:lineRule="auto"/>
        <w:ind w:left="0" w:right="142" w:firstLine="709"/>
        <w:rPr>
          <w:szCs w:val="28"/>
          <w:lang w:val="ru-RU"/>
        </w:rPr>
      </w:pPr>
      <w:r w:rsidRPr="00182F33">
        <w:rPr>
          <w:szCs w:val="28"/>
          <w:lang w:val="ru-RU"/>
        </w:rPr>
        <w:t xml:space="preserve">наименование объекта (территории) и его точный адрес; </w:t>
      </w:r>
    </w:p>
    <w:p w14:paraId="7E586614" w14:textId="77777777" w:rsidR="00182F33" w:rsidRPr="00182F33" w:rsidRDefault="00182F33" w:rsidP="000F7741">
      <w:pPr>
        <w:spacing w:line="240" w:lineRule="auto"/>
        <w:ind w:left="0" w:right="142" w:firstLine="709"/>
        <w:rPr>
          <w:szCs w:val="28"/>
          <w:lang w:val="ru-RU"/>
        </w:rPr>
      </w:pPr>
      <w:r w:rsidRPr="00182F33">
        <w:rPr>
          <w:szCs w:val="28"/>
          <w:lang w:val="ru-RU"/>
        </w:rPr>
        <w:t xml:space="preserve">источник и время поступления информации о </w:t>
      </w:r>
      <w:proofErr w:type="spellStart"/>
      <w:r w:rsidRPr="00182F33">
        <w:rPr>
          <w:szCs w:val="28"/>
          <w:lang w:val="ru-RU"/>
        </w:rPr>
        <w:t>БпЛА</w:t>
      </w:r>
      <w:proofErr w:type="spellEnd"/>
      <w:r w:rsidRPr="00182F33">
        <w:rPr>
          <w:szCs w:val="28"/>
          <w:lang w:val="ru-RU"/>
        </w:rPr>
        <w:t xml:space="preserve"> </w:t>
      </w:r>
      <w:r w:rsidRPr="002524EB">
        <w:rPr>
          <w:szCs w:val="28"/>
          <w:lang w:val="ru-RU"/>
        </w:rPr>
        <w:t>(визуальное обнаружение, информация иных лиц, данные системы охраны или видеонаблюдения);</w:t>
      </w:r>
      <w:r w:rsidRPr="00182F33">
        <w:rPr>
          <w:szCs w:val="28"/>
          <w:lang w:val="ru-RU"/>
        </w:rPr>
        <w:t xml:space="preserve"> </w:t>
      </w:r>
    </w:p>
    <w:p w14:paraId="2051084D" w14:textId="77777777" w:rsidR="00182F33" w:rsidRPr="00182F33" w:rsidRDefault="00182F33" w:rsidP="000F7741">
      <w:pPr>
        <w:spacing w:line="240" w:lineRule="auto"/>
        <w:ind w:left="0" w:right="142" w:firstLine="709"/>
        <w:rPr>
          <w:szCs w:val="28"/>
          <w:lang w:val="ru-RU"/>
        </w:rPr>
      </w:pPr>
      <w:r w:rsidRPr="00182F33">
        <w:rPr>
          <w:szCs w:val="28"/>
          <w:lang w:val="ru-RU"/>
        </w:rPr>
        <w:t xml:space="preserve">характер поведения </w:t>
      </w:r>
      <w:proofErr w:type="spellStart"/>
      <w:r w:rsidRPr="00182F33">
        <w:rPr>
          <w:szCs w:val="28"/>
          <w:lang w:val="ru-RU"/>
        </w:rPr>
        <w:t>БпЛА</w:t>
      </w:r>
      <w:proofErr w:type="spellEnd"/>
      <w:r w:rsidRPr="00182F33">
        <w:rPr>
          <w:szCs w:val="28"/>
          <w:lang w:val="ru-RU"/>
        </w:rPr>
        <w:t xml:space="preserve"> </w:t>
      </w:r>
      <w:r w:rsidRPr="005A6BF2">
        <w:rPr>
          <w:szCs w:val="28"/>
          <w:lang w:val="ru-RU"/>
        </w:rPr>
        <w:t>(зависание, барражирование над объектом, направление пролета, внешний вид и т.д.);</w:t>
      </w:r>
      <w:r w:rsidRPr="00182F33">
        <w:rPr>
          <w:szCs w:val="28"/>
          <w:lang w:val="ru-RU"/>
        </w:rPr>
        <w:t xml:space="preserve"> </w:t>
      </w:r>
    </w:p>
    <w:p w14:paraId="5FB82F56" w14:textId="77777777" w:rsidR="00182F33" w:rsidRPr="00182F33" w:rsidRDefault="00182F33" w:rsidP="000F7741">
      <w:pPr>
        <w:spacing w:line="240" w:lineRule="auto"/>
        <w:ind w:left="0" w:right="142" w:firstLine="709"/>
        <w:rPr>
          <w:szCs w:val="28"/>
          <w:lang w:val="ru-RU"/>
        </w:rPr>
      </w:pPr>
      <w:r w:rsidRPr="00182F33">
        <w:rPr>
          <w:szCs w:val="28"/>
          <w:lang w:val="ru-RU"/>
        </w:rPr>
        <w:t xml:space="preserve">наличие сохраненной информации о </w:t>
      </w:r>
      <w:proofErr w:type="spellStart"/>
      <w:r w:rsidRPr="00182F33">
        <w:rPr>
          <w:szCs w:val="28"/>
          <w:lang w:val="ru-RU"/>
        </w:rPr>
        <w:t>БпЛА</w:t>
      </w:r>
      <w:proofErr w:type="spellEnd"/>
      <w:r w:rsidRPr="00182F33">
        <w:rPr>
          <w:szCs w:val="28"/>
          <w:lang w:val="ru-RU"/>
        </w:rPr>
        <w:t xml:space="preserve"> на электронных носителях информации </w:t>
      </w:r>
      <w:r w:rsidRPr="005A6BF2">
        <w:rPr>
          <w:szCs w:val="28"/>
          <w:lang w:val="ru-RU"/>
        </w:rPr>
        <w:t>(системы видеонаблюдения);</w:t>
      </w:r>
      <w:r w:rsidRPr="00182F33">
        <w:rPr>
          <w:szCs w:val="28"/>
          <w:lang w:val="ru-RU"/>
        </w:rPr>
        <w:t xml:space="preserve"> </w:t>
      </w:r>
    </w:p>
    <w:p w14:paraId="37FCED61" w14:textId="77777777" w:rsidR="00182F33" w:rsidRPr="005A6BF2" w:rsidRDefault="00182F33" w:rsidP="000F7741">
      <w:pPr>
        <w:spacing w:line="240" w:lineRule="auto"/>
        <w:ind w:left="0" w:right="142" w:firstLine="709"/>
        <w:rPr>
          <w:szCs w:val="28"/>
          <w:lang w:val="ru-RU"/>
        </w:rPr>
      </w:pPr>
      <w:r w:rsidRPr="005A6BF2">
        <w:rPr>
          <w:szCs w:val="28"/>
          <w:lang w:val="ru-RU"/>
        </w:rPr>
        <w:t>другие сведения.</w:t>
      </w:r>
    </w:p>
    <w:p w14:paraId="7D2B74BB" w14:textId="77777777" w:rsidR="00182F33" w:rsidRPr="00182F33" w:rsidRDefault="005A6BF2" w:rsidP="000F7741">
      <w:pPr>
        <w:tabs>
          <w:tab w:val="left" w:pos="1134"/>
        </w:tabs>
        <w:spacing w:after="0" w:line="240" w:lineRule="auto"/>
        <w:ind w:left="0" w:right="142" w:firstLine="709"/>
        <w:rPr>
          <w:szCs w:val="28"/>
          <w:lang w:val="ru-RU"/>
        </w:rPr>
      </w:pPr>
      <w:r>
        <w:rPr>
          <w:szCs w:val="28"/>
          <w:lang w:val="ru-RU"/>
        </w:rPr>
        <w:t xml:space="preserve">7.1.7. </w:t>
      </w:r>
      <w:r w:rsidR="00182F33" w:rsidRPr="00182F33">
        <w:rPr>
          <w:szCs w:val="28"/>
          <w:lang w:val="ru-RU"/>
        </w:rPr>
        <w:t xml:space="preserve">Фиксирует дату и время направления информации и организует наблюдение за воздушным пространством над территорией и вблизи избирательного участка с соблюдением мер личной безопасности. </w:t>
      </w:r>
    </w:p>
    <w:p w14:paraId="072A299D" w14:textId="77777777" w:rsidR="00182F33" w:rsidRPr="00182F33" w:rsidRDefault="005A6BF2" w:rsidP="000F7741">
      <w:pPr>
        <w:tabs>
          <w:tab w:val="left" w:pos="1134"/>
        </w:tabs>
        <w:spacing w:after="0" w:line="240" w:lineRule="auto"/>
        <w:ind w:left="360" w:right="142" w:firstLine="349"/>
        <w:rPr>
          <w:szCs w:val="28"/>
          <w:lang w:val="ru-RU"/>
        </w:rPr>
      </w:pPr>
      <w:r>
        <w:rPr>
          <w:szCs w:val="28"/>
          <w:lang w:val="ru-RU"/>
        </w:rPr>
        <w:t>7</w:t>
      </w:r>
      <w:r w:rsidR="002706E0">
        <w:rPr>
          <w:szCs w:val="28"/>
          <w:lang w:val="ru-RU"/>
        </w:rPr>
        <w:t>.1.8</w:t>
      </w:r>
      <w:r>
        <w:rPr>
          <w:szCs w:val="28"/>
          <w:lang w:val="ru-RU"/>
        </w:rPr>
        <w:t xml:space="preserve">. </w:t>
      </w:r>
      <w:r w:rsidR="00182F33" w:rsidRPr="00182F33">
        <w:rPr>
          <w:szCs w:val="28"/>
          <w:lang w:val="ru-RU"/>
        </w:rPr>
        <w:t xml:space="preserve">В целях обеспечения безопасности исключает нахождение на открытой территории посторонних людей. </w:t>
      </w:r>
    </w:p>
    <w:p w14:paraId="778B334A" w14:textId="77777777" w:rsidR="00182F33" w:rsidRPr="004673B0" w:rsidRDefault="005A6BF2" w:rsidP="000F7741">
      <w:pPr>
        <w:tabs>
          <w:tab w:val="left" w:pos="1134"/>
        </w:tabs>
        <w:spacing w:after="0" w:line="240" w:lineRule="auto"/>
        <w:ind w:left="360" w:right="142" w:firstLine="349"/>
        <w:rPr>
          <w:szCs w:val="28"/>
          <w:lang w:val="ru-RU"/>
        </w:rPr>
      </w:pPr>
      <w:r w:rsidRPr="004673B0">
        <w:rPr>
          <w:szCs w:val="28"/>
          <w:lang w:val="ru-RU"/>
        </w:rPr>
        <w:t>7</w:t>
      </w:r>
      <w:r w:rsidR="002706E0">
        <w:rPr>
          <w:szCs w:val="28"/>
          <w:lang w:val="ru-RU"/>
        </w:rPr>
        <w:t>.1.9</w:t>
      </w:r>
      <w:r w:rsidRPr="004673B0">
        <w:rPr>
          <w:szCs w:val="28"/>
          <w:lang w:val="ru-RU"/>
        </w:rPr>
        <w:t xml:space="preserve">. </w:t>
      </w:r>
      <w:r w:rsidR="00182F33" w:rsidRPr="004673B0">
        <w:rPr>
          <w:szCs w:val="28"/>
          <w:lang w:val="ru-RU"/>
        </w:rPr>
        <w:t>Принимает совместные меры по усилению охраны и пропускного режима</w:t>
      </w:r>
      <w:r w:rsidR="004673B0" w:rsidRPr="004673B0">
        <w:rPr>
          <w:szCs w:val="28"/>
          <w:lang w:val="ru-RU"/>
        </w:rPr>
        <w:t xml:space="preserve">, </w:t>
      </w:r>
      <w:r w:rsidR="00182F33" w:rsidRPr="004673B0">
        <w:rPr>
          <w:szCs w:val="28"/>
          <w:lang w:val="ru-RU"/>
        </w:rPr>
        <w:t xml:space="preserve">в зависимости от ситуации прекращает пропуск на территорию людей и транспорта. </w:t>
      </w:r>
    </w:p>
    <w:p w14:paraId="323B941F" w14:textId="77777777" w:rsidR="00182F33" w:rsidRPr="00182F33" w:rsidRDefault="005A6BF2" w:rsidP="000F7741">
      <w:pPr>
        <w:tabs>
          <w:tab w:val="left" w:pos="1134"/>
        </w:tabs>
        <w:spacing w:after="0" w:line="240" w:lineRule="auto"/>
        <w:ind w:left="360" w:right="142" w:firstLine="349"/>
        <w:rPr>
          <w:szCs w:val="28"/>
          <w:lang w:val="ru-RU"/>
        </w:rPr>
      </w:pPr>
      <w:r>
        <w:rPr>
          <w:szCs w:val="28"/>
          <w:lang w:val="ru-RU"/>
        </w:rPr>
        <w:t>7</w:t>
      </w:r>
      <w:r w:rsidR="002706E0">
        <w:rPr>
          <w:szCs w:val="28"/>
          <w:lang w:val="ru-RU"/>
        </w:rPr>
        <w:t>.1.10</w:t>
      </w:r>
      <w:r>
        <w:rPr>
          <w:szCs w:val="28"/>
          <w:lang w:val="ru-RU"/>
        </w:rPr>
        <w:t xml:space="preserve">. </w:t>
      </w:r>
      <w:r w:rsidR="00182F33" w:rsidRPr="00182F33">
        <w:rPr>
          <w:szCs w:val="28"/>
          <w:lang w:val="ru-RU"/>
        </w:rPr>
        <w:t xml:space="preserve">Организует обход территории в целях обнаружения подозрительных (взрывоопасных) предметов и посторонних лиц </w:t>
      </w:r>
      <w:r w:rsidR="00182F33" w:rsidRPr="004673B0">
        <w:rPr>
          <w:szCs w:val="28"/>
          <w:lang w:val="ru-RU"/>
        </w:rPr>
        <w:t>(в случае</w:t>
      </w:r>
      <w:r w:rsidR="004673B0">
        <w:rPr>
          <w:szCs w:val="28"/>
          <w:lang w:val="ru-RU"/>
        </w:rPr>
        <w:t>,</w:t>
      </w:r>
      <w:r w:rsidR="00182F33" w:rsidRPr="004673B0">
        <w:rPr>
          <w:szCs w:val="28"/>
          <w:lang w:val="ru-RU"/>
        </w:rPr>
        <w:t xml:space="preserve"> если </w:t>
      </w:r>
      <w:proofErr w:type="spellStart"/>
      <w:r w:rsidR="00182F33" w:rsidRPr="004673B0">
        <w:rPr>
          <w:szCs w:val="28"/>
          <w:lang w:val="ru-RU"/>
        </w:rPr>
        <w:t>БпЛА</w:t>
      </w:r>
      <w:proofErr w:type="spellEnd"/>
      <w:r w:rsidR="00182F33" w:rsidRPr="004673B0">
        <w:rPr>
          <w:szCs w:val="28"/>
          <w:lang w:val="ru-RU"/>
        </w:rPr>
        <w:t xml:space="preserve"> не создает потенциальную угрозу)</w:t>
      </w:r>
      <w:r w:rsidR="00182F33" w:rsidRPr="00182F33">
        <w:rPr>
          <w:i/>
          <w:szCs w:val="28"/>
          <w:lang w:val="ru-RU"/>
        </w:rPr>
        <w:t>.</w:t>
      </w:r>
      <w:r w:rsidR="00182F33" w:rsidRPr="00182F33">
        <w:rPr>
          <w:szCs w:val="28"/>
          <w:lang w:val="ru-RU"/>
        </w:rPr>
        <w:t xml:space="preserve"> </w:t>
      </w:r>
    </w:p>
    <w:p w14:paraId="32AE3504" w14:textId="77777777" w:rsidR="004673B0" w:rsidRDefault="005A6BF2" w:rsidP="000F7741">
      <w:pPr>
        <w:tabs>
          <w:tab w:val="left" w:pos="1134"/>
        </w:tabs>
        <w:spacing w:after="0" w:line="240" w:lineRule="auto"/>
        <w:ind w:left="360" w:right="142" w:firstLine="349"/>
        <w:rPr>
          <w:szCs w:val="28"/>
          <w:lang w:val="ru-RU"/>
        </w:rPr>
      </w:pPr>
      <w:r>
        <w:rPr>
          <w:szCs w:val="28"/>
          <w:lang w:val="ru-RU"/>
        </w:rPr>
        <w:t>7</w:t>
      </w:r>
      <w:r w:rsidR="002706E0">
        <w:rPr>
          <w:szCs w:val="28"/>
          <w:lang w:val="ru-RU"/>
        </w:rPr>
        <w:t>.1.11</w:t>
      </w:r>
      <w:r>
        <w:rPr>
          <w:szCs w:val="28"/>
          <w:lang w:val="ru-RU"/>
        </w:rPr>
        <w:t xml:space="preserve">. </w:t>
      </w:r>
      <w:r w:rsidR="00182F33" w:rsidRPr="00182F33">
        <w:rPr>
          <w:szCs w:val="28"/>
          <w:lang w:val="ru-RU"/>
        </w:rPr>
        <w:t>В случае получения от членов временного межведомственного Оперативного штаба дополнительных указаний (рекомендаций) действует в соответствии с ними.</w:t>
      </w:r>
    </w:p>
    <w:p w14:paraId="6034A66E" w14:textId="77777777" w:rsidR="00182F33" w:rsidRPr="004673B0" w:rsidRDefault="004673B0" w:rsidP="000F7741">
      <w:pPr>
        <w:spacing w:line="240" w:lineRule="auto"/>
        <w:ind w:left="0" w:right="142" w:firstLine="709"/>
        <w:rPr>
          <w:szCs w:val="28"/>
          <w:lang w:val="ru-RU"/>
        </w:rPr>
      </w:pPr>
      <w:r w:rsidRPr="004673B0">
        <w:rPr>
          <w:szCs w:val="28"/>
          <w:lang w:val="ru-RU"/>
        </w:rPr>
        <w:t xml:space="preserve">7.2. </w:t>
      </w:r>
      <w:r w:rsidR="00182F33" w:rsidRPr="004673B0">
        <w:rPr>
          <w:szCs w:val="28"/>
          <w:lang w:val="ru-RU"/>
        </w:rPr>
        <w:t>При посадке (падении, проникновении</w:t>
      </w:r>
      <w:r>
        <w:rPr>
          <w:szCs w:val="28"/>
          <w:lang w:val="ru-RU"/>
        </w:rPr>
        <w:t xml:space="preserve"> в здание</w:t>
      </w:r>
      <w:r w:rsidR="00182F33" w:rsidRPr="004673B0">
        <w:rPr>
          <w:szCs w:val="28"/>
          <w:lang w:val="ru-RU"/>
        </w:rPr>
        <w:t xml:space="preserve">) </w:t>
      </w:r>
      <w:proofErr w:type="spellStart"/>
      <w:r w:rsidR="00182F33" w:rsidRPr="004673B0">
        <w:rPr>
          <w:szCs w:val="28"/>
          <w:lang w:val="ru-RU"/>
        </w:rPr>
        <w:t>БпЛА</w:t>
      </w:r>
      <w:proofErr w:type="spellEnd"/>
      <w:r w:rsidR="00182F33" w:rsidRPr="004673B0">
        <w:rPr>
          <w:szCs w:val="28"/>
          <w:lang w:val="ru-RU"/>
        </w:rPr>
        <w:t xml:space="preserve"> на территорию, прилегающую к зданию с помещени</w:t>
      </w:r>
      <w:r w:rsidR="000F7741">
        <w:rPr>
          <w:szCs w:val="28"/>
          <w:lang w:val="ru-RU"/>
        </w:rPr>
        <w:t>е</w:t>
      </w:r>
      <w:r w:rsidR="00182F33" w:rsidRPr="004673B0">
        <w:rPr>
          <w:szCs w:val="28"/>
          <w:lang w:val="ru-RU"/>
        </w:rPr>
        <w:t xml:space="preserve">м для голосования: </w:t>
      </w:r>
    </w:p>
    <w:p w14:paraId="5EE1AAD7" w14:textId="77777777" w:rsidR="00182F33" w:rsidRPr="00182F33" w:rsidRDefault="004673B0" w:rsidP="000F7741">
      <w:pPr>
        <w:tabs>
          <w:tab w:val="left" w:pos="1134"/>
        </w:tabs>
        <w:spacing w:after="0" w:line="240" w:lineRule="auto"/>
        <w:ind w:left="360" w:right="142" w:firstLine="349"/>
        <w:rPr>
          <w:szCs w:val="28"/>
          <w:lang w:val="ru-RU"/>
        </w:rPr>
      </w:pPr>
      <w:r>
        <w:rPr>
          <w:szCs w:val="28"/>
          <w:lang w:val="ru-RU"/>
        </w:rPr>
        <w:lastRenderedPageBreak/>
        <w:t xml:space="preserve">7.2.1. </w:t>
      </w:r>
      <w:r w:rsidR="00182F33" w:rsidRPr="00182F33">
        <w:rPr>
          <w:szCs w:val="28"/>
          <w:lang w:val="ru-RU"/>
        </w:rPr>
        <w:t xml:space="preserve">Фиксирует время и место обнаружения </w:t>
      </w:r>
      <w:proofErr w:type="spellStart"/>
      <w:r w:rsidR="00182F33" w:rsidRPr="00182F33">
        <w:rPr>
          <w:szCs w:val="28"/>
          <w:lang w:val="ru-RU"/>
        </w:rPr>
        <w:t>БпЛА</w:t>
      </w:r>
      <w:proofErr w:type="spellEnd"/>
      <w:r w:rsidR="00182F33" w:rsidRPr="00182F33">
        <w:rPr>
          <w:szCs w:val="28"/>
          <w:lang w:val="ru-RU"/>
        </w:rPr>
        <w:t xml:space="preserve">. </w:t>
      </w:r>
    </w:p>
    <w:p w14:paraId="1263F4FE" w14:textId="77777777" w:rsidR="00182F33" w:rsidRPr="00182F33" w:rsidRDefault="004673B0" w:rsidP="000F7741">
      <w:pPr>
        <w:tabs>
          <w:tab w:val="left" w:pos="1134"/>
        </w:tabs>
        <w:spacing w:after="0" w:line="240" w:lineRule="auto"/>
        <w:ind w:left="360" w:right="142" w:firstLine="349"/>
        <w:rPr>
          <w:szCs w:val="28"/>
          <w:lang w:val="ru-RU"/>
        </w:rPr>
      </w:pPr>
      <w:r>
        <w:rPr>
          <w:szCs w:val="28"/>
          <w:lang w:val="ru-RU"/>
        </w:rPr>
        <w:t>7</w:t>
      </w:r>
      <w:r w:rsidR="002706E0">
        <w:rPr>
          <w:szCs w:val="28"/>
          <w:lang w:val="ru-RU"/>
        </w:rPr>
        <w:t>.2.2</w:t>
      </w:r>
      <w:r>
        <w:rPr>
          <w:szCs w:val="28"/>
          <w:lang w:val="ru-RU"/>
        </w:rPr>
        <w:t xml:space="preserve">. </w:t>
      </w:r>
      <w:r w:rsidR="00182F33" w:rsidRPr="00182F33">
        <w:rPr>
          <w:szCs w:val="28"/>
          <w:lang w:val="ru-RU"/>
        </w:rPr>
        <w:t xml:space="preserve">Незамедлительно докладывает членам Оперативного штаба и действует в соответствии с их указаниями. </w:t>
      </w:r>
    </w:p>
    <w:p w14:paraId="1FBA638E" w14:textId="77777777" w:rsidR="00182F33" w:rsidRPr="00A32055" w:rsidRDefault="00182F33" w:rsidP="0070053E">
      <w:pPr>
        <w:spacing w:after="0" w:line="240" w:lineRule="auto"/>
        <w:ind w:left="284" w:hanging="142"/>
        <w:rPr>
          <w:szCs w:val="28"/>
          <w:lang w:val="ru-RU" w:eastAsia="ru-RU"/>
        </w:rPr>
      </w:pPr>
    </w:p>
    <w:p w14:paraId="4C8A09AA" w14:textId="77777777" w:rsidR="00154B80" w:rsidRPr="00154B80" w:rsidRDefault="00154B80" w:rsidP="00154B80">
      <w:pPr>
        <w:numPr>
          <w:ilvl w:val="0"/>
          <w:numId w:val="13"/>
        </w:numPr>
        <w:spacing w:after="0" w:line="240" w:lineRule="auto"/>
        <w:ind w:left="0" w:firstLine="0"/>
        <w:jc w:val="center"/>
        <w:rPr>
          <w:szCs w:val="28"/>
          <w:lang w:val="ru-RU" w:eastAsia="ru-RU"/>
        </w:rPr>
      </w:pPr>
      <w:r w:rsidRPr="00154B80">
        <w:rPr>
          <w:szCs w:val="28"/>
          <w:lang w:val="ru-RU" w:eastAsia="ru-RU"/>
        </w:rPr>
        <w:t xml:space="preserve">ПОРЯДОК ДЕЙСТВИЙ ПО НЕДОПУЩЕНИЮ СОВЕРШЕНИЯ </w:t>
      </w:r>
      <w:r>
        <w:rPr>
          <w:szCs w:val="28"/>
          <w:lang w:val="ru-RU" w:eastAsia="ru-RU"/>
        </w:rPr>
        <w:t xml:space="preserve">     </w:t>
      </w:r>
      <w:r w:rsidRPr="00154B80">
        <w:rPr>
          <w:szCs w:val="28"/>
          <w:lang w:val="ru-RU" w:eastAsia="ru-RU"/>
        </w:rPr>
        <w:t xml:space="preserve">ПРАВОНАРУШЕНИЙ НА ИЗБИРАТЕЛЬНЫХ УЧАСТКАХ С </w:t>
      </w:r>
      <w:r>
        <w:rPr>
          <w:szCs w:val="28"/>
          <w:lang w:val="ru-RU" w:eastAsia="ru-RU"/>
        </w:rPr>
        <w:t xml:space="preserve">                   </w:t>
      </w:r>
      <w:r w:rsidRPr="00154B80">
        <w:rPr>
          <w:szCs w:val="28"/>
          <w:lang w:val="ru-RU" w:eastAsia="ru-RU"/>
        </w:rPr>
        <w:t>ИСПОЛЬЗОВАНИЕМ КРАСЯЩИХ ЖИДКОСТЕЙ И (ИЛИ) ХИМИЧЕСКИ АКТИВНЫХ ВЕЩЕСТВ</w:t>
      </w:r>
    </w:p>
    <w:p w14:paraId="66A198BF" w14:textId="77777777" w:rsidR="00154B80" w:rsidRPr="00154B80" w:rsidRDefault="00154B80" w:rsidP="00154B80">
      <w:pPr>
        <w:spacing w:after="0" w:line="240" w:lineRule="auto"/>
        <w:ind w:left="426" w:firstLine="709"/>
        <w:rPr>
          <w:b/>
          <w:szCs w:val="28"/>
          <w:lang w:val="ru-RU" w:eastAsia="ru-RU"/>
        </w:rPr>
      </w:pPr>
    </w:p>
    <w:p w14:paraId="606DB6FE" w14:textId="77777777" w:rsidR="00154B80" w:rsidRPr="00154B80" w:rsidRDefault="00154B80" w:rsidP="00154B80">
      <w:pPr>
        <w:spacing w:after="0" w:line="240" w:lineRule="auto"/>
        <w:ind w:left="426" w:firstLine="709"/>
        <w:rPr>
          <w:szCs w:val="28"/>
          <w:lang w:val="ru-RU" w:eastAsia="ru-RU"/>
        </w:rPr>
      </w:pPr>
      <w:r w:rsidRPr="00154B80">
        <w:rPr>
          <w:szCs w:val="28"/>
          <w:lang w:val="ru-RU" w:eastAsia="ru-RU"/>
        </w:rPr>
        <w:t xml:space="preserve">Для предупреждения либо пресечения правонарушений с применением красящих и других химически активных веществ, а также совершения поджогов зданий, в которых размещены помещения для голосования, сотрудники, задействованные на избирательном участке, совместно с членами УИК принимают следующие профилактические меры: </w:t>
      </w:r>
    </w:p>
    <w:p w14:paraId="6C1225C8" w14:textId="77777777" w:rsidR="00154B80" w:rsidRPr="00154B80" w:rsidRDefault="00154B80" w:rsidP="00154B80">
      <w:pPr>
        <w:spacing w:after="0" w:line="240" w:lineRule="auto"/>
        <w:ind w:left="426" w:firstLine="709"/>
        <w:rPr>
          <w:szCs w:val="28"/>
          <w:lang w:val="ru-RU" w:eastAsia="ru-RU"/>
        </w:rPr>
      </w:pPr>
      <w:r w:rsidRPr="00154B80">
        <w:rPr>
          <w:szCs w:val="28"/>
          <w:lang w:val="ru-RU" w:eastAsia="ru-RU"/>
        </w:rPr>
        <w:t>8.1.  Усиливают контроль на входе в помещения для голосования.</w:t>
      </w:r>
    </w:p>
    <w:p w14:paraId="0F405EFF" w14:textId="77777777" w:rsidR="00154B80" w:rsidRPr="00154B80" w:rsidRDefault="00154B80" w:rsidP="00154B80">
      <w:pPr>
        <w:spacing w:after="0" w:line="240" w:lineRule="auto"/>
        <w:ind w:left="426" w:firstLine="709"/>
        <w:rPr>
          <w:szCs w:val="28"/>
          <w:lang w:val="ru-RU" w:eastAsia="ru-RU"/>
        </w:rPr>
      </w:pPr>
      <w:r w:rsidRPr="00154B80">
        <w:rPr>
          <w:szCs w:val="28"/>
          <w:lang w:val="ru-RU" w:eastAsia="ru-RU"/>
        </w:rPr>
        <w:t>8.2. Размещают ящики для голосования на расстоянии не менее 1 метра один от другого (при использовании более 1 стационарного ящика).</w:t>
      </w:r>
    </w:p>
    <w:p w14:paraId="3389217F" w14:textId="77777777" w:rsidR="00154B80" w:rsidRPr="00154B80" w:rsidRDefault="00154B80" w:rsidP="00154B80">
      <w:pPr>
        <w:spacing w:after="0" w:line="240" w:lineRule="auto"/>
        <w:ind w:left="426" w:firstLine="709"/>
        <w:rPr>
          <w:szCs w:val="28"/>
          <w:lang w:val="ru-RU" w:eastAsia="ru-RU"/>
        </w:rPr>
      </w:pPr>
      <w:r w:rsidRPr="00154B80">
        <w:rPr>
          <w:szCs w:val="28"/>
          <w:lang w:val="ru-RU" w:eastAsia="ru-RU"/>
        </w:rPr>
        <w:t>8.3. Организуют постоянное наблюдение за перемещением бюллетеней в ящик для голосования.</w:t>
      </w:r>
    </w:p>
    <w:p w14:paraId="2ED6DC34" w14:textId="77777777" w:rsidR="00154B80" w:rsidRPr="00154B80" w:rsidRDefault="00154B80" w:rsidP="00154B80">
      <w:pPr>
        <w:spacing w:after="0" w:line="240" w:lineRule="auto"/>
        <w:ind w:left="426" w:firstLine="709"/>
        <w:rPr>
          <w:szCs w:val="28"/>
          <w:lang w:val="ru-RU" w:eastAsia="ru-RU"/>
        </w:rPr>
      </w:pPr>
      <w:r w:rsidRPr="00154B80">
        <w:rPr>
          <w:szCs w:val="28"/>
          <w:lang w:val="ru-RU" w:eastAsia="ru-RU"/>
        </w:rPr>
        <w:t>8.4. Незамедлительно сообщают сотрудникам правоохранительных органов об обнаружении подозрительных жидкостей и предметов.</w:t>
      </w:r>
    </w:p>
    <w:p w14:paraId="03CA9348" w14:textId="77777777" w:rsidR="00154B80" w:rsidRPr="00154B80" w:rsidRDefault="00154B80" w:rsidP="00154B80">
      <w:pPr>
        <w:spacing w:after="0" w:line="240" w:lineRule="auto"/>
        <w:ind w:left="426" w:firstLine="709"/>
        <w:rPr>
          <w:szCs w:val="28"/>
          <w:lang w:val="ru-RU" w:eastAsia="ru-RU"/>
        </w:rPr>
      </w:pPr>
      <w:r w:rsidRPr="00154B80">
        <w:rPr>
          <w:szCs w:val="28"/>
          <w:lang w:val="ru-RU" w:eastAsia="ru-RU"/>
        </w:rPr>
        <w:t>8.5. Используют защитные экраны в местах выдачи бюллетеней (защита списков избирателей) и трафареты для списков избирателей (при наличии).</w:t>
      </w:r>
    </w:p>
    <w:p w14:paraId="0D80E336" w14:textId="77777777" w:rsidR="00154B80" w:rsidRPr="00154B80" w:rsidRDefault="00154B80" w:rsidP="00154B80">
      <w:pPr>
        <w:spacing w:after="0" w:line="240" w:lineRule="auto"/>
        <w:ind w:left="426" w:firstLine="709"/>
        <w:rPr>
          <w:szCs w:val="28"/>
          <w:lang w:val="ru-RU" w:eastAsia="ru-RU"/>
        </w:rPr>
      </w:pPr>
    </w:p>
    <w:p w14:paraId="24994EFC" w14:textId="77777777" w:rsidR="00A13C81" w:rsidRPr="00A32055" w:rsidRDefault="00A13C81" w:rsidP="0070053E">
      <w:pPr>
        <w:spacing w:after="0" w:line="240" w:lineRule="auto"/>
        <w:ind w:left="426" w:firstLine="709"/>
        <w:rPr>
          <w:szCs w:val="28"/>
          <w:lang w:val="ru-RU" w:eastAsia="ru-RU"/>
        </w:rPr>
      </w:pPr>
    </w:p>
    <w:p w14:paraId="2877CE26" w14:textId="77777777" w:rsidR="007C1FA1" w:rsidRPr="00A32055" w:rsidRDefault="007C1FA1" w:rsidP="0070053E">
      <w:pPr>
        <w:spacing w:after="0" w:line="240" w:lineRule="auto"/>
        <w:ind w:left="426" w:firstLine="709"/>
        <w:rPr>
          <w:szCs w:val="28"/>
          <w:lang w:val="ru-RU" w:eastAsia="ru-RU"/>
        </w:rPr>
      </w:pPr>
    </w:p>
    <w:sectPr w:rsidR="007C1FA1" w:rsidRPr="00A32055" w:rsidSect="0070053E">
      <w:headerReference w:type="default" r:id="rId7"/>
      <w:pgSz w:w="11920" w:h="16800"/>
      <w:pgMar w:top="1135" w:right="721" w:bottom="1134" w:left="170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17D5" w14:textId="77777777" w:rsidR="003934DF" w:rsidRDefault="003934DF">
      <w:pPr>
        <w:spacing w:after="0" w:line="240" w:lineRule="auto"/>
      </w:pPr>
      <w:r>
        <w:separator/>
      </w:r>
    </w:p>
  </w:endnote>
  <w:endnote w:type="continuationSeparator" w:id="0">
    <w:p w14:paraId="58D52F1B" w14:textId="77777777" w:rsidR="003934DF" w:rsidRDefault="00393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30ED" w14:textId="77777777" w:rsidR="003934DF" w:rsidRDefault="003934DF">
      <w:pPr>
        <w:spacing w:after="0" w:line="240" w:lineRule="auto"/>
      </w:pPr>
      <w:r>
        <w:separator/>
      </w:r>
    </w:p>
  </w:footnote>
  <w:footnote w:type="continuationSeparator" w:id="0">
    <w:p w14:paraId="25316F54" w14:textId="77777777" w:rsidR="003934DF" w:rsidRDefault="003934DF">
      <w:pPr>
        <w:spacing w:after="0" w:line="240" w:lineRule="auto"/>
      </w:pPr>
      <w:r>
        <w:continuationSeparator/>
      </w:r>
    </w:p>
  </w:footnote>
  <w:footnote w:id="1">
    <w:p w14:paraId="2BE324E8" w14:textId="77777777" w:rsidR="002524EB" w:rsidRDefault="002524EB" w:rsidP="00182F33">
      <w:pPr>
        <w:pStyle w:val="ac"/>
      </w:pPr>
      <w:r>
        <w:rPr>
          <w:rStyle w:val="ae"/>
        </w:rPr>
        <w:footnoteRef/>
      </w:r>
      <w:r w:rsidR="00DD68D5">
        <w:t xml:space="preserve"> </w:t>
      </w:r>
      <w:proofErr w:type="spellStart"/>
      <w:r w:rsidR="00DD68D5">
        <w:t>Далее</w:t>
      </w:r>
      <w:proofErr w:type="spellEnd"/>
      <w:r w:rsidR="00DD68D5">
        <w:t xml:space="preserve"> – </w:t>
      </w:r>
      <w:proofErr w:type="spellStart"/>
      <w:r>
        <w:t>БпЛА</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67B0" w14:textId="77777777" w:rsidR="002524EB" w:rsidRDefault="00000000">
    <w:pPr>
      <w:pStyle w:val="af8"/>
      <w:spacing w:line="14" w:lineRule="auto"/>
      <w:rPr>
        <w:sz w:val="20"/>
      </w:rPr>
    </w:pPr>
    <w:r>
      <w:rPr>
        <w:noProof/>
        <w:lang w:val="ru-RU" w:eastAsia="ru-RU"/>
      </w:rPr>
      <w:pict w14:anchorId="1E6F38CF">
        <v:shapetype id="_x0000_t202" coordsize="21600,21600" o:spt="202" path="m,l,21600r21600,l21600,xe">
          <v:stroke joinstyle="miter"/>
          <v:path gradientshapeok="t" o:connecttype="rect"/>
        </v:shapetype>
        <v:shape id="docshape13" o:spid="_x0000_s1025" type="#_x0000_t202" style="position:absolute;left:0;text-align:left;margin-left:317.15pt;margin-top:32.75pt;width:13.2pt;height:1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" filled="f" stroked="f">
          <v:textbox style="mso-next-textbox:#docshape13" inset="0,0,0,0">
            <w:txbxContent>
              <w:p w14:paraId="0EC30C30" w14:textId="77777777" w:rsidR="002524EB" w:rsidRDefault="002524EB">
                <w:pPr>
                  <w:spacing w:before="9"/>
                  <w:ind w:left="60"/>
                  <w:rPr>
                    <w:sz w:val="25"/>
                  </w:rPr>
                </w:pPr>
                <w:r>
                  <w:rPr>
                    <w:spacing w:val="-10"/>
                    <w:sz w:val="25"/>
                  </w:rPr>
                  <w:fldChar w:fldCharType="begin"/>
                </w:r>
                <w:r>
                  <w:rPr>
                    <w:spacing w:val="-10"/>
                    <w:sz w:val="25"/>
                  </w:rPr>
                  <w:instrText xml:space="preserve"> PAGE </w:instrText>
                </w:r>
                <w:r>
                  <w:rPr>
                    <w:spacing w:val="-10"/>
                    <w:sz w:val="25"/>
                  </w:rPr>
                  <w:fldChar w:fldCharType="separate"/>
                </w:r>
                <w:r w:rsidR="00154B80">
                  <w:rPr>
                    <w:noProof/>
                    <w:spacing w:val="-10"/>
                    <w:sz w:val="25"/>
                  </w:rPr>
                  <w:t>12</w:t>
                </w:r>
                <w:r>
                  <w:rPr>
                    <w:spacing w:val="-10"/>
                    <w:sz w:val="25"/>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12F"/>
    <w:multiLevelType w:val="hybridMultilevel"/>
    <w:tmpl w:val="05EC718E"/>
    <w:lvl w:ilvl="0" w:tplc="F1782896">
      <w:numFmt w:val="bullet"/>
      <w:lvlText w:val="—"/>
      <w:lvlJc w:val="left"/>
      <w:pPr>
        <w:ind w:left="350" w:hanging="160"/>
      </w:pPr>
      <w:rPr>
        <w:rFonts w:ascii="Times New Roman" w:eastAsia="Times New Roman" w:hAnsi="Times New Roman" w:cs="Times New Roman" w:hint="default"/>
        <w:b w:val="0"/>
        <w:bCs w:val="0"/>
        <w:i w:val="0"/>
        <w:iCs w:val="0"/>
        <w:spacing w:val="89"/>
        <w:w w:val="14"/>
        <w:sz w:val="28"/>
        <w:szCs w:val="28"/>
        <w:lang w:val="ru-RU" w:eastAsia="en-US" w:bidi="ar-SA"/>
      </w:rPr>
    </w:lvl>
    <w:lvl w:ilvl="1" w:tplc="723A7B6E">
      <w:numFmt w:val="bullet"/>
      <w:lvlText w:val="•"/>
      <w:lvlJc w:val="left"/>
      <w:pPr>
        <w:ind w:left="1336" w:hanging="160"/>
      </w:pPr>
      <w:rPr>
        <w:rFonts w:hint="default"/>
        <w:lang w:val="ru-RU" w:eastAsia="en-US" w:bidi="ar-SA"/>
      </w:rPr>
    </w:lvl>
    <w:lvl w:ilvl="2" w:tplc="87042562">
      <w:numFmt w:val="bullet"/>
      <w:lvlText w:val="•"/>
      <w:lvlJc w:val="left"/>
      <w:pPr>
        <w:ind w:left="2312" w:hanging="160"/>
      </w:pPr>
      <w:rPr>
        <w:rFonts w:hint="default"/>
        <w:lang w:val="ru-RU" w:eastAsia="en-US" w:bidi="ar-SA"/>
      </w:rPr>
    </w:lvl>
    <w:lvl w:ilvl="3" w:tplc="6D46B7B2">
      <w:numFmt w:val="bullet"/>
      <w:lvlText w:val="•"/>
      <w:lvlJc w:val="left"/>
      <w:pPr>
        <w:ind w:left="3288" w:hanging="160"/>
      </w:pPr>
      <w:rPr>
        <w:rFonts w:hint="default"/>
        <w:lang w:val="ru-RU" w:eastAsia="en-US" w:bidi="ar-SA"/>
      </w:rPr>
    </w:lvl>
    <w:lvl w:ilvl="4" w:tplc="9B42D2B0">
      <w:numFmt w:val="bullet"/>
      <w:lvlText w:val="•"/>
      <w:lvlJc w:val="left"/>
      <w:pPr>
        <w:ind w:left="4264" w:hanging="160"/>
      </w:pPr>
      <w:rPr>
        <w:rFonts w:hint="default"/>
        <w:lang w:val="ru-RU" w:eastAsia="en-US" w:bidi="ar-SA"/>
      </w:rPr>
    </w:lvl>
    <w:lvl w:ilvl="5" w:tplc="60C27C02">
      <w:numFmt w:val="bullet"/>
      <w:lvlText w:val="•"/>
      <w:lvlJc w:val="left"/>
      <w:pPr>
        <w:ind w:left="5240" w:hanging="160"/>
      </w:pPr>
      <w:rPr>
        <w:rFonts w:hint="default"/>
        <w:lang w:val="ru-RU" w:eastAsia="en-US" w:bidi="ar-SA"/>
      </w:rPr>
    </w:lvl>
    <w:lvl w:ilvl="6" w:tplc="C7605BCA">
      <w:numFmt w:val="bullet"/>
      <w:lvlText w:val="•"/>
      <w:lvlJc w:val="left"/>
      <w:pPr>
        <w:ind w:left="6216" w:hanging="160"/>
      </w:pPr>
      <w:rPr>
        <w:rFonts w:hint="default"/>
        <w:lang w:val="ru-RU" w:eastAsia="en-US" w:bidi="ar-SA"/>
      </w:rPr>
    </w:lvl>
    <w:lvl w:ilvl="7" w:tplc="AA3408D0">
      <w:numFmt w:val="bullet"/>
      <w:lvlText w:val="•"/>
      <w:lvlJc w:val="left"/>
      <w:pPr>
        <w:ind w:left="7192" w:hanging="160"/>
      </w:pPr>
      <w:rPr>
        <w:rFonts w:hint="default"/>
        <w:lang w:val="ru-RU" w:eastAsia="en-US" w:bidi="ar-SA"/>
      </w:rPr>
    </w:lvl>
    <w:lvl w:ilvl="8" w:tplc="701C70B6">
      <w:numFmt w:val="bullet"/>
      <w:lvlText w:val="•"/>
      <w:lvlJc w:val="left"/>
      <w:pPr>
        <w:ind w:left="8168" w:hanging="160"/>
      </w:pPr>
      <w:rPr>
        <w:rFonts w:hint="default"/>
        <w:lang w:val="ru-RU" w:eastAsia="en-US" w:bidi="ar-SA"/>
      </w:rPr>
    </w:lvl>
  </w:abstractNum>
  <w:abstractNum w:abstractNumId="1" w15:restartNumberingAfterBreak="0">
    <w:nsid w:val="10DF625D"/>
    <w:multiLevelType w:val="multilevel"/>
    <w:tmpl w:val="398E814C"/>
    <w:lvl w:ilvl="0">
      <w:start w:val="1"/>
      <w:numFmt w:val="decimal"/>
      <w:lvlText w:val="%1."/>
      <w:lvlJc w:val="left"/>
      <w:pPr>
        <w:ind w:left="3396" w:hanging="277"/>
        <w:jc w:val="right"/>
      </w:pPr>
      <w:rPr>
        <w:rFonts w:hint="default"/>
        <w:spacing w:val="0"/>
        <w:w w:val="101"/>
        <w:lang w:val="ru-RU" w:eastAsia="en-US" w:bidi="ar-SA"/>
      </w:rPr>
    </w:lvl>
    <w:lvl w:ilvl="1">
      <w:start w:val="1"/>
      <w:numFmt w:val="decimal"/>
      <w:lvlText w:val="%1.%2."/>
      <w:lvlJc w:val="left"/>
      <w:pPr>
        <w:ind w:left="1150" w:hanging="582"/>
        <w:jc w:val="right"/>
      </w:pPr>
      <w:rPr>
        <w:rFonts w:hint="default"/>
        <w:spacing w:val="0"/>
        <w:w w:val="101"/>
        <w:lang w:val="ru-RU" w:eastAsia="en-US" w:bidi="ar-SA"/>
      </w:rPr>
    </w:lvl>
    <w:lvl w:ilvl="2">
      <w:numFmt w:val="bullet"/>
      <w:lvlText w:val="•"/>
      <w:lvlJc w:val="left"/>
      <w:pPr>
        <w:ind w:left="4091" w:hanging="582"/>
      </w:pPr>
      <w:rPr>
        <w:rFonts w:hint="default"/>
        <w:lang w:val="ru-RU" w:eastAsia="en-US" w:bidi="ar-SA"/>
      </w:rPr>
    </w:lvl>
    <w:lvl w:ilvl="3">
      <w:numFmt w:val="bullet"/>
      <w:lvlText w:val="•"/>
      <w:lvlJc w:val="left"/>
      <w:pPr>
        <w:ind w:left="4782" w:hanging="582"/>
      </w:pPr>
      <w:rPr>
        <w:rFonts w:hint="default"/>
        <w:lang w:val="ru-RU" w:eastAsia="en-US" w:bidi="ar-SA"/>
      </w:rPr>
    </w:lvl>
    <w:lvl w:ilvl="4">
      <w:numFmt w:val="bullet"/>
      <w:lvlText w:val="•"/>
      <w:lvlJc w:val="left"/>
      <w:pPr>
        <w:ind w:left="5473" w:hanging="582"/>
      </w:pPr>
      <w:rPr>
        <w:rFonts w:hint="default"/>
        <w:lang w:val="ru-RU" w:eastAsia="en-US" w:bidi="ar-SA"/>
      </w:rPr>
    </w:lvl>
    <w:lvl w:ilvl="5">
      <w:numFmt w:val="bullet"/>
      <w:lvlText w:val="•"/>
      <w:lvlJc w:val="left"/>
      <w:pPr>
        <w:ind w:left="6164" w:hanging="582"/>
      </w:pPr>
      <w:rPr>
        <w:rFonts w:hint="default"/>
        <w:lang w:val="ru-RU" w:eastAsia="en-US" w:bidi="ar-SA"/>
      </w:rPr>
    </w:lvl>
    <w:lvl w:ilvl="6">
      <w:numFmt w:val="bullet"/>
      <w:lvlText w:val="•"/>
      <w:lvlJc w:val="left"/>
      <w:pPr>
        <w:ind w:left="6855" w:hanging="582"/>
      </w:pPr>
      <w:rPr>
        <w:rFonts w:hint="default"/>
        <w:lang w:val="ru-RU" w:eastAsia="en-US" w:bidi="ar-SA"/>
      </w:rPr>
    </w:lvl>
    <w:lvl w:ilvl="7">
      <w:numFmt w:val="bullet"/>
      <w:lvlText w:val="•"/>
      <w:lvlJc w:val="left"/>
      <w:pPr>
        <w:ind w:left="7546" w:hanging="582"/>
      </w:pPr>
      <w:rPr>
        <w:rFonts w:hint="default"/>
        <w:lang w:val="ru-RU" w:eastAsia="en-US" w:bidi="ar-SA"/>
      </w:rPr>
    </w:lvl>
    <w:lvl w:ilvl="8">
      <w:numFmt w:val="bullet"/>
      <w:lvlText w:val="•"/>
      <w:lvlJc w:val="left"/>
      <w:pPr>
        <w:ind w:left="8237" w:hanging="582"/>
      </w:pPr>
      <w:rPr>
        <w:rFonts w:hint="default"/>
        <w:lang w:val="ru-RU" w:eastAsia="en-US" w:bidi="ar-SA"/>
      </w:rPr>
    </w:lvl>
  </w:abstractNum>
  <w:abstractNum w:abstractNumId="2" w15:restartNumberingAfterBreak="0">
    <w:nsid w:val="135962FA"/>
    <w:multiLevelType w:val="hybridMultilevel"/>
    <w:tmpl w:val="6BA06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CD1C8B"/>
    <w:multiLevelType w:val="hybridMultilevel"/>
    <w:tmpl w:val="7A74595C"/>
    <w:lvl w:ilvl="0" w:tplc="BAACD072">
      <w:numFmt w:val="bullet"/>
      <w:lvlText w:val="—"/>
      <w:lvlJc w:val="left"/>
      <w:pPr>
        <w:ind w:left="122" w:hanging="159"/>
      </w:pPr>
      <w:rPr>
        <w:rFonts w:ascii="Times New Roman" w:eastAsia="Times New Roman" w:hAnsi="Times New Roman" w:cs="Times New Roman" w:hint="default"/>
        <w:spacing w:val="87"/>
        <w:w w:val="18"/>
        <w:lang w:val="ru-RU" w:eastAsia="en-US" w:bidi="ar-SA"/>
      </w:rPr>
    </w:lvl>
    <w:lvl w:ilvl="1" w:tplc="3AD67C98">
      <w:numFmt w:val="bullet"/>
      <w:lvlText w:val="•"/>
      <w:lvlJc w:val="left"/>
      <w:pPr>
        <w:ind w:left="1074" w:hanging="159"/>
      </w:pPr>
      <w:rPr>
        <w:rFonts w:hint="default"/>
        <w:lang w:val="ru-RU" w:eastAsia="en-US" w:bidi="ar-SA"/>
      </w:rPr>
    </w:lvl>
    <w:lvl w:ilvl="2" w:tplc="66509AD2">
      <w:numFmt w:val="bullet"/>
      <w:lvlText w:val="•"/>
      <w:lvlJc w:val="left"/>
      <w:pPr>
        <w:ind w:left="2028" w:hanging="159"/>
      </w:pPr>
      <w:rPr>
        <w:rFonts w:hint="default"/>
        <w:lang w:val="ru-RU" w:eastAsia="en-US" w:bidi="ar-SA"/>
      </w:rPr>
    </w:lvl>
    <w:lvl w:ilvl="3" w:tplc="F2C074C2">
      <w:numFmt w:val="bullet"/>
      <w:lvlText w:val="•"/>
      <w:lvlJc w:val="left"/>
      <w:pPr>
        <w:ind w:left="2982" w:hanging="159"/>
      </w:pPr>
      <w:rPr>
        <w:rFonts w:hint="default"/>
        <w:lang w:val="ru-RU" w:eastAsia="en-US" w:bidi="ar-SA"/>
      </w:rPr>
    </w:lvl>
    <w:lvl w:ilvl="4" w:tplc="A2B2FF0C">
      <w:numFmt w:val="bullet"/>
      <w:lvlText w:val="•"/>
      <w:lvlJc w:val="left"/>
      <w:pPr>
        <w:ind w:left="3936" w:hanging="159"/>
      </w:pPr>
      <w:rPr>
        <w:rFonts w:hint="default"/>
        <w:lang w:val="ru-RU" w:eastAsia="en-US" w:bidi="ar-SA"/>
      </w:rPr>
    </w:lvl>
    <w:lvl w:ilvl="5" w:tplc="24368B50">
      <w:numFmt w:val="bullet"/>
      <w:lvlText w:val="•"/>
      <w:lvlJc w:val="left"/>
      <w:pPr>
        <w:ind w:left="4890" w:hanging="159"/>
      </w:pPr>
      <w:rPr>
        <w:rFonts w:hint="default"/>
        <w:lang w:val="ru-RU" w:eastAsia="en-US" w:bidi="ar-SA"/>
      </w:rPr>
    </w:lvl>
    <w:lvl w:ilvl="6" w:tplc="1BFC04BE">
      <w:numFmt w:val="bullet"/>
      <w:lvlText w:val="•"/>
      <w:lvlJc w:val="left"/>
      <w:pPr>
        <w:ind w:left="5844" w:hanging="159"/>
      </w:pPr>
      <w:rPr>
        <w:rFonts w:hint="default"/>
        <w:lang w:val="ru-RU" w:eastAsia="en-US" w:bidi="ar-SA"/>
      </w:rPr>
    </w:lvl>
    <w:lvl w:ilvl="7" w:tplc="25628CDE">
      <w:numFmt w:val="bullet"/>
      <w:lvlText w:val="•"/>
      <w:lvlJc w:val="left"/>
      <w:pPr>
        <w:ind w:left="6798" w:hanging="159"/>
      </w:pPr>
      <w:rPr>
        <w:rFonts w:hint="default"/>
        <w:lang w:val="ru-RU" w:eastAsia="en-US" w:bidi="ar-SA"/>
      </w:rPr>
    </w:lvl>
    <w:lvl w:ilvl="8" w:tplc="8CF65B74">
      <w:numFmt w:val="bullet"/>
      <w:lvlText w:val="•"/>
      <w:lvlJc w:val="left"/>
      <w:pPr>
        <w:ind w:left="7752" w:hanging="159"/>
      </w:pPr>
      <w:rPr>
        <w:rFonts w:hint="default"/>
        <w:lang w:val="ru-RU" w:eastAsia="en-US" w:bidi="ar-SA"/>
      </w:rPr>
    </w:lvl>
  </w:abstractNum>
  <w:abstractNum w:abstractNumId="4" w15:restartNumberingAfterBreak="0">
    <w:nsid w:val="32E52693"/>
    <w:multiLevelType w:val="hybridMultilevel"/>
    <w:tmpl w:val="08B0A10E"/>
    <w:lvl w:ilvl="0" w:tplc="307420E4">
      <w:numFmt w:val="bullet"/>
      <w:lvlText w:val="-"/>
      <w:lvlJc w:val="left"/>
      <w:pPr>
        <w:ind w:left="366"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319A4734">
      <w:numFmt w:val="bullet"/>
      <w:lvlText w:val="•"/>
      <w:lvlJc w:val="left"/>
      <w:pPr>
        <w:ind w:left="1336" w:hanging="212"/>
      </w:pPr>
      <w:rPr>
        <w:rFonts w:hint="default"/>
        <w:lang w:val="ru-RU" w:eastAsia="en-US" w:bidi="ar-SA"/>
      </w:rPr>
    </w:lvl>
    <w:lvl w:ilvl="2" w:tplc="E5349C48">
      <w:numFmt w:val="bullet"/>
      <w:lvlText w:val="•"/>
      <w:lvlJc w:val="left"/>
      <w:pPr>
        <w:ind w:left="2312" w:hanging="212"/>
      </w:pPr>
      <w:rPr>
        <w:rFonts w:hint="default"/>
        <w:lang w:val="ru-RU" w:eastAsia="en-US" w:bidi="ar-SA"/>
      </w:rPr>
    </w:lvl>
    <w:lvl w:ilvl="3" w:tplc="F3FA3D7A">
      <w:numFmt w:val="bullet"/>
      <w:lvlText w:val="•"/>
      <w:lvlJc w:val="left"/>
      <w:pPr>
        <w:ind w:left="3288" w:hanging="212"/>
      </w:pPr>
      <w:rPr>
        <w:rFonts w:hint="default"/>
        <w:lang w:val="ru-RU" w:eastAsia="en-US" w:bidi="ar-SA"/>
      </w:rPr>
    </w:lvl>
    <w:lvl w:ilvl="4" w:tplc="C00E7D88">
      <w:numFmt w:val="bullet"/>
      <w:lvlText w:val="•"/>
      <w:lvlJc w:val="left"/>
      <w:pPr>
        <w:ind w:left="4264" w:hanging="212"/>
      </w:pPr>
      <w:rPr>
        <w:rFonts w:hint="default"/>
        <w:lang w:val="ru-RU" w:eastAsia="en-US" w:bidi="ar-SA"/>
      </w:rPr>
    </w:lvl>
    <w:lvl w:ilvl="5" w:tplc="2C08A272">
      <w:numFmt w:val="bullet"/>
      <w:lvlText w:val="•"/>
      <w:lvlJc w:val="left"/>
      <w:pPr>
        <w:ind w:left="5240" w:hanging="212"/>
      </w:pPr>
      <w:rPr>
        <w:rFonts w:hint="default"/>
        <w:lang w:val="ru-RU" w:eastAsia="en-US" w:bidi="ar-SA"/>
      </w:rPr>
    </w:lvl>
    <w:lvl w:ilvl="6" w:tplc="6F3A6864">
      <w:numFmt w:val="bullet"/>
      <w:lvlText w:val="•"/>
      <w:lvlJc w:val="left"/>
      <w:pPr>
        <w:ind w:left="6216" w:hanging="212"/>
      </w:pPr>
      <w:rPr>
        <w:rFonts w:hint="default"/>
        <w:lang w:val="ru-RU" w:eastAsia="en-US" w:bidi="ar-SA"/>
      </w:rPr>
    </w:lvl>
    <w:lvl w:ilvl="7" w:tplc="385C9938">
      <w:numFmt w:val="bullet"/>
      <w:lvlText w:val="•"/>
      <w:lvlJc w:val="left"/>
      <w:pPr>
        <w:ind w:left="7192" w:hanging="212"/>
      </w:pPr>
      <w:rPr>
        <w:rFonts w:hint="default"/>
        <w:lang w:val="ru-RU" w:eastAsia="en-US" w:bidi="ar-SA"/>
      </w:rPr>
    </w:lvl>
    <w:lvl w:ilvl="8" w:tplc="76086DC6">
      <w:numFmt w:val="bullet"/>
      <w:lvlText w:val="•"/>
      <w:lvlJc w:val="left"/>
      <w:pPr>
        <w:ind w:left="8168" w:hanging="212"/>
      </w:pPr>
      <w:rPr>
        <w:rFonts w:hint="default"/>
        <w:lang w:val="ru-RU" w:eastAsia="en-US" w:bidi="ar-SA"/>
      </w:rPr>
    </w:lvl>
  </w:abstractNum>
  <w:abstractNum w:abstractNumId="5" w15:restartNumberingAfterBreak="0">
    <w:nsid w:val="3AF046EC"/>
    <w:multiLevelType w:val="hybridMultilevel"/>
    <w:tmpl w:val="0F1AA3BC"/>
    <w:lvl w:ilvl="0" w:tplc="01EC0CA0">
      <w:start w:val="1"/>
      <w:numFmt w:val="bullet"/>
      <w:lvlText w:val="-"/>
      <w:lvlJc w:val="left"/>
      <w:pPr>
        <w:tabs>
          <w:tab w:val="num" w:pos="0"/>
        </w:tabs>
        <w:ind w:left="893" w:firstLine="0"/>
      </w:pPr>
      <w:rPr>
        <w:rFonts w:ascii="Times New Roman" w:hAnsi="Times New Roman" w:cs="Times New Roman" w:hint="default"/>
        <w:b w:val="0"/>
        <w:i w:val="0"/>
        <w:strike w:val="0"/>
        <w:color w:val="000000"/>
        <w:position w:val="0"/>
        <w:sz w:val="30"/>
        <w:szCs w:val="30"/>
        <w:u w:val="none"/>
        <w:shd w:val="clear" w:color="auto" w:fill="auto"/>
        <w:vertAlign w:val="baseline"/>
      </w:rPr>
    </w:lvl>
    <w:lvl w:ilvl="1" w:tplc="B43852AA">
      <w:start w:val="1"/>
      <w:numFmt w:val="bullet"/>
      <w:lvlText w:val="o"/>
      <w:lvlJc w:val="left"/>
      <w:pPr>
        <w:ind w:left="1440" w:hanging="360"/>
      </w:pPr>
      <w:rPr>
        <w:rFonts w:ascii="Courier New" w:eastAsia="Courier New" w:hAnsi="Courier New" w:cs="Courier New" w:hint="default"/>
      </w:rPr>
    </w:lvl>
    <w:lvl w:ilvl="2" w:tplc="B4C81476">
      <w:start w:val="1"/>
      <w:numFmt w:val="bullet"/>
      <w:lvlText w:val="§"/>
      <w:lvlJc w:val="left"/>
      <w:pPr>
        <w:ind w:left="2160" w:hanging="360"/>
      </w:pPr>
      <w:rPr>
        <w:rFonts w:ascii="Wingdings" w:eastAsia="Wingdings" w:hAnsi="Wingdings" w:cs="Wingdings" w:hint="default"/>
      </w:rPr>
    </w:lvl>
    <w:lvl w:ilvl="3" w:tplc="58066722">
      <w:start w:val="1"/>
      <w:numFmt w:val="bullet"/>
      <w:lvlText w:val="·"/>
      <w:lvlJc w:val="left"/>
      <w:pPr>
        <w:ind w:left="2880" w:hanging="360"/>
      </w:pPr>
      <w:rPr>
        <w:rFonts w:ascii="Symbol" w:eastAsia="Symbol" w:hAnsi="Symbol" w:cs="Symbol" w:hint="default"/>
      </w:rPr>
    </w:lvl>
    <w:lvl w:ilvl="4" w:tplc="15D61734">
      <w:start w:val="1"/>
      <w:numFmt w:val="bullet"/>
      <w:lvlText w:val="o"/>
      <w:lvlJc w:val="left"/>
      <w:pPr>
        <w:ind w:left="3600" w:hanging="360"/>
      </w:pPr>
      <w:rPr>
        <w:rFonts w:ascii="Courier New" w:eastAsia="Courier New" w:hAnsi="Courier New" w:cs="Courier New" w:hint="default"/>
      </w:rPr>
    </w:lvl>
    <w:lvl w:ilvl="5" w:tplc="86362A46">
      <w:start w:val="1"/>
      <w:numFmt w:val="bullet"/>
      <w:lvlText w:val="§"/>
      <w:lvlJc w:val="left"/>
      <w:pPr>
        <w:ind w:left="4320" w:hanging="360"/>
      </w:pPr>
      <w:rPr>
        <w:rFonts w:ascii="Wingdings" w:eastAsia="Wingdings" w:hAnsi="Wingdings" w:cs="Wingdings" w:hint="default"/>
      </w:rPr>
    </w:lvl>
    <w:lvl w:ilvl="6" w:tplc="3B7C66E2">
      <w:start w:val="1"/>
      <w:numFmt w:val="bullet"/>
      <w:lvlText w:val="·"/>
      <w:lvlJc w:val="left"/>
      <w:pPr>
        <w:ind w:left="5040" w:hanging="360"/>
      </w:pPr>
      <w:rPr>
        <w:rFonts w:ascii="Symbol" w:eastAsia="Symbol" w:hAnsi="Symbol" w:cs="Symbol" w:hint="default"/>
      </w:rPr>
    </w:lvl>
    <w:lvl w:ilvl="7" w:tplc="4262F9C2">
      <w:start w:val="1"/>
      <w:numFmt w:val="bullet"/>
      <w:lvlText w:val="o"/>
      <w:lvlJc w:val="left"/>
      <w:pPr>
        <w:ind w:left="5760" w:hanging="360"/>
      </w:pPr>
      <w:rPr>
        <w:rFonts w:ascii="Courier New" w:eastAsia="Courier New" w:hAnsi="Courier New" w:cs="Courier New" w:hint="default"/>
      </w:rPr>
    </w:lvl>
    <w:lvl w:ilvl="8" w:tplc="45E6ECD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DCF7747"/>
    <w:multiLevelType w:val="multilevel"/>
    <w:tmpl w:val="9976C30C"/>
    <w:lvl w:ilvl="0">
      <w:start w:val="6"/>
      <w:numFmt w:val="decimal"/>
      <w:lvlText w:val="%1."/>
      <w:lvlJc w:val="left"/>
      <w:pPr>
        <w:ind w:left="1778" w:hanging="360"/>
      </w:pPr>
      <w:rPr>
        <w:rFonts w:ascii="Times New Roman CYR" w:hAnsi="Times New Roman CYR" w:cs="Times New Roman CYR" w:hint="default"/>
        <w:w w:val="105"/>
      </w:rPr>
    </w:lvl>
    <w:lvl w:ilvl="1">
      <w:start w:val="1"/>
      <w:numFmt w:val="decimal"/>
      <w:isLgl/>
      <w:lvlText w:val="%1.%2."/>
      <w:lvlJc w:val="left"/>
      <w:pPr>
        <w:ind w:left="2152" w:hanging="720"/>
      </w:pPr>
      <w:rPr>
        <w:rFonts w:hint="default"/>
      </w:rPr>
    </w:lvl>
    <w:lvl w:ilvl="2">
      <w:start w:val="1"/>
      <w:numFmt w:val="decimal"/>
      <w:isLgl/>
      <w:lvlText w:val="%1.%2.%3."/>
      <w:lvlJc w:val="left"/>
      <w:pPr>
        <w:ind w:left="2152" w:hanging="720"/>
      </w:pPr>
      <w:rPr>
        <w:rFonts w:hint="default"/>
      </w:rPr>
    </w:lvl>
    <w:lvl w:ilvl="3">
      <w:start w:val="1"/>
      <w:numFmt w:val="decimal"/>
      <w:isLgl/>
      <w:lvlText w:val="%1.%2.%3.%4."/>
      <w:lvlJc w:val="left"/>
      <w:pPr>
        <w:ind w:left="2512" w:hanging="1080"/>
      </w:pPr>
      <w:rPr>
        <w:rFonts w:hint="default"/>
      </w:rPr>
    </w:lvl>
    <w:lvl w:ilvl="4">
      <w:start w:val="1"/>
      <w:numFmt w:val="decimal"/>
      <w:isLgl/>
      <w:lvlText w:val="%1.%2.%3.%4.%5."/>
      <w:lvlJc w:val="left"/>
      <w:pPr>
        <w:ind w:left="2512" w:hanging="1080"/>
      </w:pPr>
      <w:rPr>
        <w:rFonts w:hint="default"/>
      </w:rPr>
    </w:lvl>
    <w:lvl w:ilvl="5">
      <w:start w:val="1"/>
      <w:numFmt w:val="decimal"/>
      <w:isLgl/>
      <w:lvlText w:val="%1.%2.%3.%4.%5.%6."/>
      <w:lvlJc w:val="left"/>
      <w:pPr>
        <w:ind w:left="2872" w:hanging="1440"/>
      </w:pPr>
      <w:rPr>
        <w:rFonts w:hint="default"/>
      </w:rPr>
    </w:lvl>
    <w:lvl w:ilvl="6">
      <w:start w:val="1"/>
      <w:numFmt w:val="decimal"/>
      <w:isLgl/>
      <w:lvlText w:val="%1.%2.%3.%4.%5.%6.%7."/>
      <w:lvlJc w:val="left"/>
      <w:pPr>
        <w:ind w:left="3232" w:hanging="1800"/>
      </w:pPr>
      <w:rPr>
        <w:rFonts w:hint="default"/>
      </w:rPr>
    </w:lvl>
    <w:lvl w:ilvl="7">
      <w:start w:val="1"/>
      <w:numFmt w:val="decimal"/>
      <w:isLgl/>
      <w:lvlText w:val="%1.%2.%3.%4.%5.%6.%7.%8."/>
      <w:lvlJc w:val="left"/>
      <w:pPr>
        <w:ind w:left="3232" w:hanging="1800"/>
      </w:pPr>
      <w:rPr>
        <w:rFonts w:hint="default"/>
      </w:rPr>
    </w:lvl>
    <w:lvl w:ilvl="8">
      <w:start w:val="1"/>
      <w:numFmt w:val="decimal"/>
      <w:isLgl/>
      <w:lvlText w:val="%1.%2.%3.%4.%5.%6.%7.%8.%9."/>
      <w:lvlJc w:val="left"/>
      <w:pPr>
        <w:ind w:left="3592" w:hanging="2160"/>
      </w:pPr>
      <w:rPr>
        <w:rFonts w:hint="default"/>
      </w:rPr>
    </w:lvl>
  </w:abstractNum>
  <w:abstractNum w:abstractNumId="7" w15:restartNumberingAfterBreak="0">
    <w:nsid w:val="56D7380C"/>
    <w:multiLevelType w:val="hybridMultilevel"/>
    <w:tmpl w:val="C9122BA4"/>
    <w:lvl w:ilvl="0" w:tplc="8430B178">
      <w:numFmt w:val="bullet"/>
      <w:lvlText w:val="-"/>
      <w:lvlJc w:val="left"/>
      <w:pPr>
        <w:ind w:left="405" w:hanging="169"/>
      </w:pPr>
      <w:rPr>
        <w:rFonts w:ascii="Times New Roman" w:eastAsia="Times New Roman" w:hAnsi="Times New Roman" w:cs="Times New Roman" w:hint="default"/>
        <w:b w:val="0"/>
        <w:bCs w:val="0"/>
        <w:i w:val="0"/>
        <w:iCs w:val="0"/>
        <w:spacing w:val="0"/>
        <w:w w:val="99"/>
        <w:sz w:val="28"/>
        <w:szCs w:val="28"/>
        <w:lang w:val="ru-RU" w:eastAsia="en-US" w:bidi="ar-SA"/>
      </w:rPr>
    </w:lvl>
    <w:lvl w:ilvl="1" w:tplc="DAC44946">
      <w:numFmt w:val="bullet"/>
      <w:lvlText w:val="•"/>
      <w:lvlJc w:val="left"/>
      <w:pPr>
        <w:ind w:left="1382" w:hanging="169"/>
      </w:pPr>
      <w:rPr>
        <w:rFonts w:hint="default"/>
        <w:lang w:val="ru-RU" w:eastAsia="en-US" w:bidi="ar-SA"/>
      </w:rPr>
    </w:lvl>
    <w:lvl w:ilvl="2" w:tplc="522E0B6E">
      <w:numFmt w:val="bullet"/>
      <w:lvlText w:val="•"/>
      <w:lvlJc w:val="left"/>
      <w:pPr>
        <w:ind w:left="2364" w:hanging="169"/>
      </w:pPr>
      <w:rPr>
        <w:rFonts w:hint="default"/>
        <w:lang w:val="ru-RU" w:eastAsia="en-US" w:bidi="ar-SA"/>
      </w:rPr>
    </w:lvl>
    <w:lvl w:ilvl="3" w:tplc="C83065AC">
      <w:numFmt w:val="bullet"/>
      <w:lvlText w:val="•"/>
      <w:lvlJc w:val="left"/>
      <w:pPr>
        <w:ind w:left="3346" w:hanging="169"/>
      </w:pPr>
      <w:rPr>
        <w:rFonts w:hint="default"/>
        <w:lang w:val="ru-RU" w:eastAsia="en-US" w:bidi="ar-SA"/>
      </w:rPr>
    </w:lvl>
    <w:lvl w:ilvl="4" w:tplc="D256B4DE">
      <w:numFmt w:val="bullet"/>
      <w:lvlText w:val="•"/>
      <w:lvlJc w:val="left"/>
      <w:pPr>
        <w:ind w:left="4328" w:hanging="169"/>
      </w:pPr>
      <w:rPr>
        <w:rFonts w:hint="default"/>
        <w:lang w:val="ru-RU" w:eastAsia="en-US" w:bidi="ar-SA"/>
      </w:rPr>
    </w:lvl>
    <w:lvl w:ilvl="5" w:tplc="3A926F0A">
      <w:numFmt w:val="bullet"/>
      <w:lvlText w:val="•"/>
      <w:lvlJc w:val="left"/>
      <w:pPr>
        <w:ind w:left="5310" w:hanging="169"/>
      </w:pPr>
      <w:rPr>
        <w:rFonts w:hint="default"/>
        <w:lang w:val="ru-RU" w:eastAsia="en-US" w:bidi="ar-SA"/>
      </w:rPr>
    </w:lvl>
    <w:lvl w:ilvl="6" w:tplc="3BF0DDF2">
      <w:numFmt w:val="bullet"/>
      <w:lvlText w:val="•"/>
      <w:lvlJc w:val="left"/>
      <w:pPr>
        <w:ind w:left="6292" w:hanging="169"/>
      </w:pPr>
      <w:rPr>
        <w:rFonts w:hint="default"/>
        <w:lang w:val="ru-RU" w:eastAsia="en-US" w:bidi="ar-SA"/>
      </w:rPr>
    </w:lvl>
    <w:lvl w:ilvl="7" w:tplc="0CDCA1F6">
      <w:numFmt w:val="bullet"/>
      <w:lvlText w:val="•"/>
      <w:lvlJc w:val="left"/>
      <w:pPr>
        <w:ind w:left="7274" w:hanging="169"/>
      </w:pPr>
      <w:rPr>
        <w:rFonts w:hint="default"/>
        <w:lang w:val="ru-RU" w:eastAsia="en-US" w:bidi="ar-SA"/>
      </w:rPr>
    </w:lvl>
    <w:lvl w:ilvl="8" w:tplc="C7768A30">
      <w:numFmt w:val="bullet"/>
      <w:lvlText w:val="•"/>
      <w:lvlJc w:val="left"/>
      <w:pPr>
        <w:ind w:left="8256" w:hanging="169"/>
      </w:pPr>
      <w:rPr>
        <w:rFonts w:hint="default"/>
        <w:lang w:val="ru-RU" w:eastAsia="en-US" w:bidi="ar-SA"/>
      </w:rPr>
    </w:lvl>
  </w:abstractNum>
  <w:abstractNum w:abstractNumId="8" w15:restartNumberingAfterBreak="0">
    <w:nsid w:val="5F0164B9"/>
    <w:multiLevelType w:val="hybridMultilevel"/>
    <w:tmpl w:val="BFDAA62E"/>
    <w:lvl w:ilvl="0" w:tplc="C8D4F62A">
      <w:numFmt w:val="bullet"/>
      <w:lvlText w:val="-"/>
      <w:lvlJc w:val="left"/>
      <w:pPr>
        <w:ind w:left="113" w:hanging="169"/>
      </w:pPr>
      <w:rPr>
        <w:rFonts w:ascii="Times New Roman" w:eastAsia="Times New Roman" w:hAnsi="Times New Roman" w:cs="Times New Roman" w:hint="default"/>
        <w:b w:val="0"/>
        <w:bCs w:val="0"/>
        <w:i w:val="0"/>
        <w:iCs w:val="0"/>
        <w:spacing w:val="0"/>
        <w:w w:val="96"/>
        <w:sz w:val="27"/>
        <w:szCs w:val="27"/>
        <w:lang w:val="ru-RU" w:eastAsia="en-US" w:bidi="ar-SA"/>
      </w:rPr>
    </w:lvl>
    <w:lvl w:ilvl="1" w:tplc="2D0221B4">
      <w:numFmt w:val="bullet"/>
      <w:lvlText w:val="•"/>
      <w:lvlJc w:val="left"/>
      <w:pPr>
        <w:ind w:left="1074" w:hanging="169"/>
      </w:pPr>
      <w:rPr>
        <w:rFonts w:hint="default"/>
        <w:lang w:val="ru-RU" w:eastAsia="en-US" w:bidi="ar-SA"/>
      </w:rPr>
    </w:lvl>
    <w:lvl w:ilvl="2" w:tplc="6F86DB5C">
      <w:numFmt w:val="bullet"/>
      <w:lvlText w:val="•"/>
      <w:lvlJc w:val="left"/>
      <w:pPr>
        <w:ind w:left="2028" w:hanging="169"/>
      </w:pPr>
      <w:rPr>
        <w:rFonts w:hint="default"/>
        <w:lang w:val="ru-RU" w:eastAsia="en-US" w:bidi="ar-SA"/>
      </w:rPr>
    </w:lvl>
    <w:lvl w:ilvl="3" w:tplc="19960DAA">
      <w:numFmt w:val="bullet"/>
      <w:lvlText w:val="•"/>
      <w:lvlJc w:val="left"/>
      <w:pPr>
        <w:ind w:left="2982" w:hanging="169"/>
      </w:pPr>
      <w:rPr>
        <w:rFonts w:hint="default"/>
        <w:lang w:val="ru-RU" w:eastAsia="en-US" w:bidi="ar-SA"/>
      </w:rPr>
    </w:lvl>
    <w:lvl w:ilvl="4" w:tplc="9AB8EF72">
      <w:numFmt w:val="bullet"/>
      <w:lvlText w:val="•"/>
      <w:lvlJc w:val="left"/>
      <w:pPr>
        <w:ind w:left="3936" w:hanging="169"/>
      </w:pPr>
      <w:rPr>
        <w:rFonts w:hint="default"/>
        <w:lang w:val="ru-RU" w:eastAsia="en-US" w:bidi="ar-SA"/>
      </w:rPr>
    </w:lvl>
    <w:lvl w:ilvl="5" w:tplc="7EC4A8B6">
      <w:numFmt w:val="bullet"/>
      <w:lvlText w:val="•"/>
      <w:lvlJc w:val="left"/>
      <w:pPr>
        <w:ind w:left="4890" w:hanging="169"/>
      </w:pPr>
      <w:rPr>
        <w:rFonts w:hint="default"/>
        <w:lang w:val="ru-RU" w:eastAsia="en-US" w:bidi="ar-SA"/>
      </w:rPr>
    </w:lvl>
    <w:lvl w:ilvl="6" w:tplc="F612D7A2">
      <w:numFmt w:val="bullet"/>
      <w:lvlText w:val="•"/>
      <w:lvlJc w:val="left"/>
      <w:pPr>
        <w:ind w:left="5844" w:hanging="169"/>
      </w:pPr>
      <w:rPr>
        <w:rFonts w:hint="default"/>
        <w:lang w:val="ru-RU" w:eastAsia="en-US" w:bidi="ar-SA"/>
      </w:rPr>
    </w:lvl>
    <w:lvl w:ilvl="7" w:tplc="E8386D54">
      <w:numFmt w:val="bullet"/>
      <w:lvlText w:val="•"/>
      <w:lvlJc w:val="left"/>
      <w:pPr>
        <w:ind w:left="6798" w:hanging="169"/>
      </w:pPr>
      <w:rPr>
        <w:rFonts w:hint="default"/>
        <w:lang w:val="ru-RU" w:eastAsia="en-US" w:bidi="ar-SA"/>
      </w:rPr>
    </w:lvl>
    <w:lvl w:ilvl="8" w:tplc="A7D29AFC">
      <w:numFmt w:val="bullet"/>
      <w:lvlText w:val="•"/>
      <w:lvlJc w:val="left"/>
      <w:pPr>
        <w:ind w:left="7752" w:hanging="169"/>
      </w:pPr>
      <w:rPr>
        <w:rFonts w:hint="default"/>
        <w:lang w:val="ru-RU" w:eastAsia="en-US" w:bidi="ar-SA"/>
      </w:rPr>
    </w:lvl>
  </w:abstractNum>
  <w:abstractNum w:abstractNumId="9" w15:restartNumberingAfterBreak="0">
    <w:nsid w:val="5F8366A7"/>
    <w:multiLevelType w:val="hybridMultilevel"/>
    <w:tmpl w:val="4D064740"/>
    <w:lvl w:ilvl="0" w:tplc="E8EAE92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0A04EE"/>
    <w:multiLevelType w:val="hybridMultilevel"/>
    <w:tmpl w:val="AA0CFA16"/>
    <w:lvl w:ilvl="0" w:tplc="C4F817E6">
      <w:numFmt w:val="bullet"/>
      <w:lvlText w:val="-"/>
      <w:lvlJc w:val="left"/>
      <w:pPr>
        <w:ind w:left="203" w:hanging="290"/>
      </w:pPr>
      <w:rPr>
        <w:rFonts w:ascii="Times New Roman" w:eastAsia="Times New Roman" w:hAnsi="Times New Roman" w:cs="Times New Roman" w:hint="default"/>
        <w:b w:val="0"/>
        <w:bCs w:val="0"/>
        <w:i w:val="0"/>
        <w:iCs w:val="0"/>
        <w:spacing w:val="0"/>
        <w:w w:val="100"/>
        <w:sz w:val="28"/>
        <w:szCs w:val="28"/>
        <w:lang w:val="ru-RU" w:eastAsia="en-US" w:bidi="ar-SA"/>
      </w:rPr>
    </w:lvl>
    <w:lvl w:ilvl="1" w:tplc="2CB8E930">
      <w:numFmt w:val="bullet"/>
      <w:lvlText w:val="•"/>
      <w:lvlJc w:val="left"/>
      <w:pPr>
        <w:ind w:left="1169" w:hanging="290"/>
      </w:pPr>
      <w:rPr>
        <w:rFonts w:hint="default"/>
        <w:lang w:val="ru-RU" w:eastAsia="en-US" w:bidi="ar-SA"/>
      </w:rPr>
    </w:lvl>
    <w:lvl w:ilvl="2" w:tplc="911C6116">
      <w:numFmt w:val="bullet"/>
      <w:lvlText w:val="•"/>
      <w:lvlJc w:val="left"/>
      <w:pPr>
        <w:ind w:left="2138" w:hanging="290"/>
      </w:pPr>
      <w:rPr>
        <w:rFonts w:hint="default"/>
        <w:lang w:val="ru-RU" w:eastAsia="en-US" w:bidi="ar-SA"/>
      </w:rPr>
    </w:lvl>
    <w:lvl w:ilvl="3" w:tplc="2808FFDC">
      <w:numFmt w:val="bullet"/>
      <w:lvlText w:val="•"/>
      <w:lvlJc w:val="left"/>
      <w:pPr>
        <w:ind w:left="3108" w:hanging="290"/>
      </w:pPr>
      <w:rPr>
        <w:rFonts w:hint="default"/>
        <w:lang w:val="ru-RU" w:eastAsia="en-US" w:bidi="ar-SA"/>
      </w:rPr>
    </w:lvl>
    <w:lvl w:ilvl="4" w:tplc="37680F32">
      <w:numFmt w:val="bullet"/>
      <w:lvlText w:val="•"/>
      <w:lvlJc w:val="left"/>
      <w:pPr>
        <w:ind w:left="4077" w:hanging="290"/>
      </w:pPr>
      <w:rPr>
        <w:rFonts w:hint="default"/>
        <w:lang w:val="ru-RU" w:eastAsia="en-US" w:bidi="ar-SA"/>
      </w:rPr>
    </w:lvl>
    <w:lvl w:ilvl="5" w:tplc="36085144">
      <w:numFmt w:val="bullet"/>
      <w:lvlText w:val="•"/>
      <w:lvlJc w:val="left"/>
      <w:pPr>
        <w:ind w:left="5046" w:hanging="290"/>
      </w:pPr>
      <w:rPr>
        <w:rFonts w:hint="default"/>
        <w:lang w:val="ru-RU" w:eastAsia="en-US" w:bidi="ar-SA"/>
      </w:rPr>
    </w:lvl>
    <w:lvl w:ilvl="6" w:tplc="1BA031FE">
      <w:numFmt w:val="bullet"/>
      <w:lvlText w:val="•"/>
      <w:lvlJc w:val="left"/>
      <w:pPr>
        <w:ind w:left="6016" w:hanging="290"/>
      </w:pPr>
      <w:rPr>
        <w:rFonts w:hint="default"/>
        <w:lang w:val="ru-RU" w:eastAsia="en-US" w:bidi="ar-SA"/>
      </w:rPr>
    </w:lvl>
    <w:lvl w:ilvl="7" w:tplc="2828ECCA">
      <w:numFmt w:val="bullet"/>
      <w:lvlText w:val="•"/>
      <w:lvlJc w:val="left"/>
      <w:pPr>
        <w:ind w:left="6985" w:hanging="290"/>
      </w:pPr>
      <w:rPr>
        <w:rFonts w:hint="default"/>
        <w:lang w:val="ru-RU" w:eastAsia="en-US" w:bidi="ar-SA"/>
      </w:rPr>
    </w:lvl>
    <w:lvl w:ilvl="8" w:tplc="84BC83A6">
      <w:numFmt w:val="bullet"/>
      <w:lvlText w:val="•"/>
      <w:lvlJc w:val="left"/>
      <w:pPr>
        <w:ind w:left="7955" w:hanging="290"/>
      </w:pPr>
      <w:rPr>
        <w:rFonts w:hint="default"/>
        <w:lang w:val="ru-RU" w:eastAsia="en-US" w:bidi="ar-SA"/>
      </w:rPr>
    </w:lvl>
  </w:abstractNum>
  <w:abstractNum w:abstractNumId="11" w15:restartNumberingAfterBreak="0">
    <w:nsid w:val="6E853C51"/>
    <w:multiLevelType w:val="hybridMultilevel"/>
    <w:tmpl w:val="F72ACC56"/>
    <w:lvl w:ilvl="0" w:tplc="77A0C1D8">
      <w:start w:val="1"/>
      <w:numFmt w:val="bullet"/>
      <w:lvlText w:val="-"/>
      <w:lvlJc w:val="left"/>
      <w:pPr>
        <w:tabs>
          <w:tab w:val="num" w:pos="0"/>
        </w:tabs>
        <w:ind w:left="1248" w:firstLine="0"/>
      </w:pPr>
      <w:rPr>
        <w:rFonts w:ascii="Times New Roman" w:hAnsi="Times New Roman" w:cs="Times New Roman" w:hint="default"/>
        <w:b w:val="0"/>
        <w:i w:val="0"/>
        <w:strike w:val="0"/>
        <w:color w:val="000000"/>
        <w:position w:val="0"/>
        <w:sz w:val="30"/>
        <w:szCs w:val="30"/>
        <w:u w:val="none"/>
        <w:shd w:val="clear" w:color="auto" w:fill="auto"/>
        <w:vertAlign w:val="baseline"/>
      </w:rPr>
    </w:lvl>
    <w:lvl w:ilvl="1" w:tplc="F07A0B74">
      <w:start w:val="1"/>
      <w:numFmt w:val="bullet"/>
      <w:lvlText w:val="o"/>
      <w:lvlJc w:val="left"/>
      <w:pPr>
        <w:ind w:left="1440" w:hanging="360"/>
      </w:pPr>
      <w:rPr>
        <w:rFonts w:ascii="Courier New" w:eastAsia="Courier New" w:hAnsi="Courier New" w:cs="Courier New" w:hint="default"/>
      </w:rPr>
    </w:lvl>
    <w:lvl w:ilvl="2" w:tplc="9B84AC22">
      <w:start w:val="1"/>
      <w:numFmt w:val="bullet"/>
      <w:lvlText w:val="§"/>
      <w:lvlJc w:val="left"/>
      <w:pPr>
        <w:ind w:left="2160" w:hanging="360"/>
      </w:pPr>
      <w:rPr>
        <w:rFonts w:ascii="Wingdings" w:eastAsia="Wingdings" w:hAnsi="Wingdings" w:cs="Wingdings" w:hint="default"/>
      </w:rPr>
    </w:lvl>
    <w:lvl w:ilvl="3" w:tplc="325E9F76">
      <w:start w:val="1"/>
      <w:numFmt w:val="bullet"/>
      <w:lvlText w:val="·"/>
      <w:lvlJc w:val="left"/>
      <w:pPr>
        <w:ind w:left="2880" w:hanging="360"/>
      </w:pPr>
      <w:rPr>
        <w:rFonts w:ascii="Symbol" w:eastAsia="Symbol" w:hAnsi="Symbol" w:cs="Symbol" w:hint="default"/>
      </w:rPr>
    </w:lvl>
    <w:lvl w:ilvl="4" w:tplc="F28802CA">
      <w:start w:val="1"/>
      <w:numFmt w:val="bullet"/>
      <w:lvlText w:val="o"/>
      <w:lvlJc w:val="left"/>
      <w:pPr>
        <w:ind w:left="3600" w:hanging="360"/>
      </w:pPr>
      <w:rPr>
        <w:rFonts w:ascii="Courier New" w:eastAsia="Courier New" w:hAnsi="Courier New" w:cs="Courier New" w:hint="default"/>
      </w:rPr>
    </w:lvl>
    <w:lvl w:ilvl="5" w:tplc="4CE8B836">
      <w:start w:val="1"/>
      <w:numFmt w:val="bullet"/>
      <w:lvlText w:val="§"/>
      <w:lvlJc w:val="left"/>
      <w:pPr>
        <w:ind w:left="4320" w:hanging="360"/>
      </w:pPr>
      <w:rPr>
        <w:rFonts w:ascii="Wingdings" w:eastAsia="Wingdings" w:hAnsi="Wingdings" w:cs="Wingdings" w:hint="default"/>
      </w:rPr>
    </w:lvl>
    <w:lvl w:ilvl="6" w:tplc="8AD0F2CE">
      <w:start w:val="1"/>
      <w:numFmt w:val="bullet"/>
      <w:lvlText w:val="·"/>
      <w:lvlJc w:val="left"/>
      <w:pPr>
        <w:ind w:left="5040" w:hanging="360"/>
      </w:pPr>
      <w:rPr>
        <w:rFonts w:ascii="Symbol" w:eastAsia="Symbol" w:hAnsi="Symbol" w:cs="Symbol" w:hint="default"/>
      </w:rPr>
    </w:lvl>
    <w:lvl w:ilvl="7" w:tplc="88B40150">
      <w:start w:val="1"/>
      <w:numFmt w:val="bullet"/>
      <w:lvlText w:val="o"/>
      <w:lvlJc w:val="left"/>
      <w:pPr>
        <w:ind w:left="5760" w:hanging="360"/>
      </w:pPr>
      <w:rPr>
        <w:rFonts w:ascii="Courier New" w:eastAsia="Courier New" w:hAnsi="Courier New" w:cs="Courier New" w:hint="default"/>
      </w:rPr>
    </w:lvl>
    <w:lvl w:ilvl="8" w:tplc="928EF71C">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708E4D04"/>
    <w:multiLevelType w:val="multilevel"/>
    <w:tmpl w:val="8D4C167E"/>
    <w:lvl w:ilvl="0">
      <w:start w:val="4"/>
      <w:numFmt w:val="decimal"/>
      <w:lvlText w:val="%1."/>
      <w:lvlJc w:val="left"/>
      <w:pPr>
        <w:ind w:left="1204" w:hanging="360"/>
      </w:pPr>
      <w:rPr>
        <w:rFonts w:hint="default"/>
        <w:w w:val="105"/>
      </w:rPr>
    </w:lvl>
    <w:lvl w:ilvl="1">
      <w:start w:val="2"/>
      <w:numFmt w:val="decimal"/>
      <w:isLgl/>
      <w:lvlText w:val="%1.%2."/>
      <w:lvlJc w:val="left"/>
      <w:pPr>
        <w:ind w:left="1830" w:hanging="720"/>
      </w:pPr>
      <w:rPr>
        <w:rFonts w:hint="default"/>
      </w:rPr>
    </w:lvl>
    <w:lvl w:ilvl="2">
      <w:start w:val="1"/>
      <w:numFmt w:val="decimal"/>
      <w:isLgl/>
      <w:lvlText w:val="%1.%2.%3."/>
      <w:lvlJc w:val="left"/>
      <w:pPr>
        <w:ind w:left="2096" w:hanging="720"/>
      </w:pPr>
      <w:rPr>
        <w:rFonts w:hint="default"/>
      </w:rPr>
    </w:lvl>
    <w:lvl w:ilvl="3">
      <w:start w:val="1"/>
      <w:numFmt w:val="decimal"/>
      <w:isLgl/>
      <w:lvlText w:val="%1.%2.%3.%4."/>
      <w:lvlJc w:val="left"/>
      <w:pPr>
        <w:ind w:left="2722" w:hanging="108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614" w:hanging="1440"/>
      </w:pPr>
      <w:rPr>
        <w:rFonts w:hint="default"/>
      </w:rPr>
    </w:lvl>
    <w:lvl w:ilvl="6">
      <w:start w:val="1"/>
      <w:numFmt w:val="decimal"/>
      <w:isLgl/>
      <w:lvlText w:val="%1.%2.%3.%4.%5.%6.%7."/>
      <w:lvlJc w:val="left"/>
      <w:pPr>
        <w:ind w:left="4240" w:hanging="1800"/>
      </w:pPr>
      <w:rPr>
        <w:rFonts w:hint="default"/>
      </w:rPr>
    </w:lvl>
    <w:lvl w:ilvl="7">
      <w:start w:val="1"/>
      <w:numFmt w:val="decimal"/>
      <w:isLgl/>
      <w:lvlText w:val="%1.%2.%3.%4.%5.%6.%7.%8."/>
      <w:lvlJc w:val="left"/>
      <w:pPr>
        <w:ind w:left="4506" w:hanging="1800"/>
      </w:pPr>
      <w:rPr>
        <w:rFonts w:hint="default"/>
      </w:rPr>
    </w:lvl>
    <w:lvl w:ilvl="8">
      <w:start w:val="1"/>
      <w:numFmt w:val="decimal"/>
      <w:isLgl/>
      <w:lvlText w:val="%1.%2.%3.%4.%5.%6.%7.%8.%9."/>
      <w:lvlJc w:val="left"/>
      <w:pPr>
        <w:ind w:left="5132" w:hanging="2160"/>
      </w:pPr>
      <w:rPr>
        <w:rFonts w:hint="default"/>
      </w:rPr>
    </w:lvl>
  </w:abstractNum>
  <w:abstractNum w:abstractNumId="13" w15:restartNumberingAfterBreak="0">
    <w:nsid w:val="70EB2987"/>
    <w:multiLevelType w:val="hybridMultilevel"/>
    <w:tmpl w:val="AEB25E06"/>
    <w:lvl w:ilvl="0" w:tplc="89AE42BA">
      <w:start w:val="1"/>
      <w:numFmt w:val="none"/>
      <w:suff w:val="nothing"/>
      <w:lvlText w:val=""/>
      <w:lvlJc w:val="left"/>
      <w:pPr>
        <w:tabs>
          <w:tab w:val="num" w:pos="0"/>
        </w:tabs>
        <w:ind w:left="0" w:firstLine="0"/>
      </w:pPr>
    </w:lvl>
    <w:lvl w:ilvl="1" w:tplc="27A67AA0">
      <w:start w:val="1"/>
      <w:numFmt w:val="none"/>
      <w:suff w:val="nothing"/>
      <w:lvlText w:val=""/>
      <w:lvlJc w:val="left"/>
      <w:pPr>
        <w:tabs>
          <w:tab w:val="num" w:pos="0"/>
        </w:tabs>
        <w:ind w:left="0" w:firstLine="0"/>
      </w:pPr>
    </w:lvl>
    <w:lvl w:ilvl="2" w:tplc="BB74E7F4">
      <w:start w:val="1"/>
      <w:numFmt w:val="none"/>
      <w:suff w:val="nothing"/>
      <w:lvlText w:val=""/>
      <w:lvlJc w:val="left"/>
      <w:pPr>
        <w:tabs>
          <w:tab w:val="num" w:pos="0"/>
        </w:tabs>
        <w:ind w:left="0" w:firstLine="0"/>
      </w:pPr>
    </w:lvl>
    <w:lvl w:ilvl="3" w:tplc="39A6E510">
      <w:start w:val="1"/>
      <w:numFmt w:val="none"/>
      <w:suff w:val="nothing"/>
      <w:lvlText w:val=""/>
      <w:lvlJc w:val="left"/>
      <w:pPr>
        <w:tabs>
          <w:tab w:val="num" w:pos="0"/>
        </w:tabs>
        <w:ind w:left="0" w:firstLine="0"/>
      </w:pPr>
    </w:lvl>
    <w:lvl w:ilvl="4" w:tplc="494C76A2">
      <w:start w:val="1"/>
      <w:numFmt w:val="none"/>
      <w:suff w:val="nothing"/>
      <w:lvlText w:val=""/>
      <w:lvlJc w:val="left"/>
      <w:pPr>
        <w:tabs>
          <w:tab w:val="num" w:pos="0"/>
        </w:tabs>
        <w:ind w:left="0" w:firstLine="0"/>
      </w:pPr>
    </w:lvl>
    <w:lvl w:ilvl="5" w:tplc="B62C48E0">
      <w:start w:val="1"/>
      <w:numFmt w:val="none"/>
      <w:suff w:val="nothing"/>
      <w:lvlText w:val=""/>
      <w:lvlJc w:val="left"/>
      <w:pPr>
        <w:tabs>
          <w:tab w:val="num" w:pos="0"/>
        </w:tabs>
        <w:ind w:left="0" w:firstLine="0"/>
      </w:pPr>
    </w:lvl>
    <w:lvl w:ilvl="6" w:tplc="10669A04">
      <w:start w:val="1"/>
      <w:numFmt w:val="none"/>
      <w:suff w:val="nothing"/>
      <w:lvlText w:val=""/>
      <w:lvlJc w:val="left"/>
      <w:pPr>
        <w:tabs>
          <w:tab w:val="num" w:pos="0"/>
        </w:tabs>
        <w:ind w:left="0" w:firstLine="0"/>
      </w:pPr>
    </w:lvl>
    <w:lvl w:ilvl="7" w:tplc="0B2ACAC0">
      <w:start w:val="1"/>
      <w:numFmt w:val="none"/>
      <w:suff w:val="nothing"/>
      <w:lvlText w:val=""/>
      <w:lvlJc w:val="left"/>
      <w:pPr>
        <w:tabs>
          <w:tab w:val="num" w:pos="0"/>
        </w:tabs>
        <w:ind w:left="0" w:firstLine="0"/>
      </w:pPr>
    </w:lvl>
    <w:lvl w:ilvl="8" w:tplc="E3105AEE">
      <w:start w:val="1"/>
      <w:numFmt w:val="none"/>
      <w:suff w:val="nothing"/>
      <w:lvlText w:val=""/>
      <w:lvlJc w:val="left"/>
      <w:pPr>
        <w:tabs>
          <w:tab w:val="num" w:pos="0"/>
        </w:tabs>
        <w:ind w:left="0" w:firstLine="0"/>
      </w:pPr>
    </w:lvl>
  </w:abstractNum>
  <w:abstractNum w:abstractNumId="14" w15:restartNumberingAfterBreak="0">
    <w:nsid w:val="71EC4A58"/>
    <w:multiLevelType w:val="hybridMultilevel"/>
    <w:tmpl w:val="C366A6A4"/>
    <w:lvl w:ilvl="0" w:tplc="79D442AC">
      <w:numFmt w:val="bullet"/>
      <w:lvlText w:val="-"/>
      <w:lvlJc w:val="left"/>
      <w:pPr>
        <w:ind w:left="257" w:hanging="217"/>
      </w:pPr>
      <w:rPr>
        <w:rFonts w:ascii="Times New Roman" w:eastAsia="Times New Roman" w:hAnsi="Times New Roman" w:cs="Times New Roman" w:hint="default"/>
        <w:b w:val="0"/>
        <w:bCs w:val="0"/>
        <w:i w:val="0"/>
        <w:iCs w:val="0"/>
        <w:spacing w:val="0"/>
        <w:w w:val="106"/>
        <w:sz w:val="28"/>
        <w:szCs w:val="28"/>
        <w:lang w:val="ru-RU" w:eastAsia="en-US" w:bidi="ar-SA"/>
      </w:rPr>
    </w:lvl>
    <w:lvl w:ilvl="1" w:tplc="492C8F7E">
      <w:numFmt w:val="bullet"/>
      <w:lvlText w:val="-"/>
      <w:lvlJc w:val="left"/>
      <w:pPr>
        <w:ind w:left="410"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7E84100E">
      <w:numFmt w:val="bullet"/>
      <w:lvlText w:val="•"/>
      <w:lvlJc w:val="left"/>
      <w:pPr>
        <w:ind w:left="1495" w:hanging="169"/>
      </w:pPr>
      <w:rPr>
        <w:rFonts w:hint="default"/>
        <w:lang w:val="ru-RU" w:eastAsia="en-US" w:bidi="ar-SA"/>
      </w:rPr>
    </w:lvl>
    <w:lvl w:ilvl="3" w:tplc="301ACEA8">
      <w:numFmt w:val="bullet"/>
      <w:lvlText w:val="•"/>
      <w:lvlJc w:val="left"/>
      <w:pPr>
        <w:ind w:left="2571" w:hanging="169"/>
      </w:pPr>
      <w:rPr>
        <w:rFonts w:hint="default"/>
        <w:lang w:val="ru-RU" w:eastAsia="en-US" w:bidi="ar-SA"/>
      </w:rPr>
    </w:lvl>
    <w:lvl w:ilvl="4" w:tplc="B1D26C66">
      <w:numFmt w:val="bullet"/>
      <w:lvlText w:val="•"/>
      <w:lvlJc w:val="left"/>
      <w:pPr>
        <w:ind w:left="3646" w:hanging="169"/>
      </w:pPr>
      <w:rPr>
        <w:rFonts w:hint="default"/>
        <w:lang w:val="ru-RU" w:eastAsia="en-US" w:bidi="ar-SA"/>
      </w:rPr>
    </w:lvl>
    <w:lvl w:ilvl="5" w:tplc="FFD05E80">
      <w:numFmt w:val="bullet"/>
      <w:lvlText w:val="•"/>
      <w:lvlJc w:val="left"/>
      <w:pPr>
        <w:ind w:left="4722" w:hanging="169"/>
      </w:pPr>
      <w:rPr>
        <w:rFonts w:hint="default"/>
        <w:lang w:val="ru-RU" w:eastAsia="en-US" w:bidi="ar-SA"/>
      </w:rPr>
    </w:lvl>
    <w:lvl w:ilvl="6" w:tplc="EDF2089C">
      <w:numFmt w:val="bullet"/>
      <w:lvlText w:val="•"/>
      <w:lvlJc w:val="left"/>
      <w:pPr>
        <w:ind w:left="5797" w:hanging="169"/>
      </w:pPr>
      <w:rPr>
        <w:rFonts w:hint="default"/>
        <w:lang w:val="ru-RU" w:eastAsia="en-US" w:bidi="ar-SA"/>
      </w:rPr>
    </w:lvl>
    <w:lvl w:ilvl="7" w:tplc="B552808C">
      <w:numFmt w:val="bullet"/>
      <w:lvlText w:val="•"/>
      <w:lvlJc w:val="left"/>
      <w:pPr>
        <w:ind w:left="6873" w:hanging="169"/>
      </w:pPr>
      <w:rPr>
        <w:rFonts w:hint="default"/>
        <w:lang w:val="ru-RU" w:eastAsia="en-US" w:bidi="ar-SA"/>
      </w:rPr>
    </w:lvl>
    <w:lvl w:ilvl="8" w:tplc="1346C9D0">
      <w:numFmt w:val="bullet"/>
      <w:lvlText w:val="•"/>
      <w:lvlJc w:val="left"/>
      <w:pPr>
        <w:ind w:left="7948" w:hanging="169"/>
      </w:pPr>
      <w:rPr>
        <w:rFonts w:hint="default"/>
        <w:lang w:val="ru-RU" w:eastAsia="en-US" w:bidi="ar-SA"/>
      </w:rPr>
    </w:lvl>
  </w:abstractNum>
  <w:num w:numId="1" w16cid:durableId="1793749506">
    <w:abstractNumId w:val="11"/>
  </w:num>
  <w:num w:numId="2" w16cid:durableId="2123114039">
    <w:abstractNumId w:val="5"/>
  </w:num>
  <w:num w:numId="3" w16cid:durableId="99758624">
    <w:abstractNumId w:val="13"/>
  </w:num>
  <w:num w:numId="4" w16cid:durableId="461727463">
    <w:abstractNumId w:val="1"/>
  </w:num>
  <w:num w:numId="5" w16cid:durableId="801727411">
    <w:abstractNumId w:val="7"/>
  </w:num>
  <w:num w:numId="6" w16cid:durableId="597713293">
    <w:abstractNumId w:val="14"/>
  </w:num>
  <w:num w:numId="7" w16cid:durableId="1381511785">
    <w:abstractNumId w:val="10"/>
  </w:num>
  <w:num w:numId="8" w16cid:durableId="11272789">
    <w:abstractNumId w:val="0"/>
  </w:num>
  <w:num w:numId="9" w16cid:durableId="1823309568">
    <w:abstractNumId w:val="4"/>
  </w:num>
  <w:num w:numId="10" w16cid:durableId="101266297">
    <w:abstractNumId w:val="8"/>
  </w:num>
  <w:num w:numId="11" w16cid:durableId="1746951299">
    <w:abstractNumId w:val="3"/>
  </w:num>
  <w:num w:numId="12" w16cid:durableId="1924878549">
    <w:abstractNumId w:val="12"/>
  </w:num>
  <w:num w:numId="13" w16cid:durableId="202795388">
    <w:abstractNumId w:val="6"/>
  </w:num>
  <w:num w:numId="14" w16cid:durableId="606933729">
    <w:abstractNumId w:val="9"/>
  </w:num>
  <w:num w:numId="15" w16cid:durableId="179733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C81"/>
    <w:rsid w:val="00043543"/>
    <w:rsid w:val="00062F12"/>
    <w:rsid w:val="000F7741"/>
    <w:rsid w:val="00154B80"/>
    <w:rsid w:val="00163832"/>
    <w:rsid w:val="001713AC"/>
    <w:rsid w:val="00182F33"/>
    <w:rsid w:val="002524EB"/>
    <w:rsid w:val="002706E0"/>
    <w:rsid w:val="002906BB"/>
    <w:rsid w:val="003224F6"/>
    <w:rsid w:val="003934DF"/>
    <w:rsid w:val="00397005"/>
    <w:rsid w:val="00397253"/>
    <w:rsid w:val="003E3415"/>
    <w:rsid w:val="004673B0"/>
    <w:rsid w:val="00474883"/>
    <w:rsid w:val="004A520A"/>
    <w:rsid w:val="004F6E61"/>
    <w:rsid w:val="005A6BF2"/>
    <w:rsid w:val="005D4C0B"/>
    <w:rsid w:val="005E49A8"/>
    <w:rsid w:val="005E5222"/>
    <w:rsid w:val="005E753D"/>
    <w:rsid w:val="00612482"/>
    <w:rsid w:val="00657652"/>
    <w:rsid w:val="00682C3E"/>
    <w:rsid w:val="006A0DFB"/>
    <w:rsid w:val="006F095A"/>
    <w:rsid w:val="006F5DE8"/>
    <w:rsid w:val="0070053E"/>
    <w:rsid w:val="0070532D"/>
    <w:rsid w:val="00742A05"/>
    <w:rsid w:val="007508BD"/>
    <w:rsid w:val="0079323E"/>
    <w:rsid w:val="007C1FA1"/>
    <w:rsid w:val="00833AF9"/>
    <w:rsid w:val="008B6CE1"/>
    <w:rsid w:val="008D4E13"/>
    <w:rsid w:val="009057D6"/>
    <w:rsid w:val="00915E9F"/>
    <w:rsid w:val="00977228"/>
    <w:rsid w:val="009E1BA3"/>
    <w:rsid w:val="009F6079"/>
    <w:rsid w:val="00A13C81"/>
    <w:rsid w:val="00A27739"/>
    <w:rsid w:val="00A32055"/>
    <w:rsid w:val="00A53115"/>
    <w:rsid w:val="00A82F78"/>
    <w:rsid w:val="00B3775A"/>
    <w:rsid w:val="00B544E1"/>
    <w:rsid w:val="00B73798"/>
    <w:rsid w:val="00BC6332"/>
    <w:rsid w:val="00BD5E76"/>
    <w:rsid w:val="00C0365E"/>
    <w:rsid w:val="00C4696C"/>
    <w:rsid w:val="00CB669E"/>
    <w:rsid w:val="00CC0804"/>
    <w:rsid w:val="00CF28BD"/>
    <w:rsid w:val="00D460F9"/>
    <w:rsid w:val="00D70DAF"/>
    <w:rsid w:val="00DC0D48"/>
    <w:rsid w:val="00DD49CA"/>
    <w:rsid w:val="00DD68D5"/>
    <w:rsid w:val="00DE42F4"/>
    <w:rsid w:val="00E210BB"/>
    <w:rsid w:val="00E81EA3"/>
    <w:rsid w:val="00E94F1B"/>
    <w:rsid w:val="00EB6C1A"/>
    <w:rsid w:val="00F216B8"/>
    <w:rsid w:val="00F66DF3"/>
    <w:rsid w:val="00FE6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2C2CA"/>
  <w15:docId w15:val="{F24FF760-20AE-418A-B10D-14DCC553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C81"/>
    <w:pPr>
      <w:spacing w:after="4" w:line="350" w:lineRule="auto"/>
      <w:ind w:left="-110" w:firstLine="720"/>
      <w:jc w:val="both"/>
    </w:pPr>
    <w:rPr>
      <w:rFonts w:eastAsia="Times New Roman" w:cs="Times New Roman"/>
      <w:color w:val="000000"/>
      <w:sz w:val="28"/>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1"/>
    <w:qFormat/>
    <w:rsid w:val="00A13C81"/>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sid w:val="00A13C81"/>
    <w:rPr>
      <w:rFonts w:ascii="Arial" w:eastAsia="Arial" w:hAnsi="Arial" w:cs="Arial"/>
      <w:sz w:val="40"/>
      <w:szCs w:val="40"/>
    </w:rPr>
  </w:style>
  <w:style w:type="paragraph" w:customStyle="1" w:styleId="21">
    <w:name w:val="Заголовок 21"/>
    <w:basedOn w:val="a"/>
    <w:next w:val="a"/>
    <w:link w:val="Heading2Char"/>
    <w:uiPriority w:val="1"/>
    <w:unhideWhenUsed/>
    <w:qFormat/>
    <w:rsid w:val="00A13C81"/>
    <w:pPr>
      <w:keepNext/>
      <w:keepLines/>
      <w:spacing w:before="360" w:after="200"/>
      <w:outlineLvl w:val="1"/>
    </w:pPr>
    <w:rPr>
      <w:rFonts w:ascii="Arial" w:eastAsia="Arial" w:hAnsi="Arial" w:cs="Arial"/>
      <w:sz w:val="34"/>
    </w:rPr>
  </w:style>
  <w:style w:type="character" w:customStyle="1" w:styleId="Heading2Char">
    <w:name w:val="Heading 2 Char"/>
    <w:link w:val="21"/>
    <w:uiPriority w:val="9"/>
    <w:rsid w:val="00A13C81"/>
    <w:rPr>
      <w:rFonts w:ascii="Arial" w:eastAsia="Arial" w:hAnsi="Arial" w:cs="Arial"/>
      <w:sz w:val="34"/>
    </w:rPr>
  </w:style>
  <w:style w:type="paragraph" w:customStyle="1" w:styleId="31">
    <w:name w:val="Заголовок 31"/>
    <w:basedOn w:val="a"/>
    <w:next w:val="a"/>
    <w:link w:val="Heading3Char"/>
    <w:uiPriority w:val="1"/>
    <w:unhideWhenUsed/>
    <w:qFormat/>
    <w:rsid w:val="00A13C81"/>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A13C81"/>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A13C81"/>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A13C81"/>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A13C81"/>
    <w:pPr>
      <w:keepNext/>
      <w:keepLines/>
      <w:spacing w:before="320" w:after="200"/>
      <w:outlineLvl w:val="4"/>
    </w:pPr>
    <w:rPr>
      <w:rFonts w:ascii="Arial" w:eastAsia="Arial" w:hAnsi="Arial" w:cs="Arial"/>
      <w:b/>
      <w:bCs/>
      <w:sz w:val="24"/>
      <w:szCs w:val="24"/>
    </w:rPr>
  </w:style>
  <w:style w:type="character" w:customStyle="1" w:styleId="Heading5Char">
    <w:name w:val="Heading 5 Char"/>
    <w:link w:val="51"/>
    <w:uiPriority w:val="9"/>
    <w:rsid w:val="00A13C81"/>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A13C81"/>
    <w:pPr>
      <w:keepNext/>
      <w:keepLines/>
      <w:spacing w:before="320" w:after="200"/>
      <w:outlineLvl w:val="5"/>
    </w:pPr>
    <w:rPr>
      <w:rFonts w:ascii="Arial" w:eastAsia="Arial" w:hAnsi="Arial" w:cs="Arial"/>
      <w:b/>
      <w:bCs/>
      <w:sz w:val="22"/>
    </w:rPr>
  </w:style>
  <w:style w:type="character" w:customStyle="1" w:styleId="Heading6Char">
    <w:name w:val="Heading 6 Char"/>
    <w:link w:val="61"/>
    <w:uiPriority w:val="9"/>
    <w:rsid w:val="00A13C81"/>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A13C81"/>
    <w:pPr>
      <w:keepNext/>
      <w:keepLines/>
      <w:spacing w:before="320" w:after="200"/>
      <w:outlineLvl w:val="6"/>
    </w:pPr>
    <w:rPr>
      <w:rFonts w:ascii="Arial" w:eastAsia="Arial" w:hAnsi="Arial" w:cs="Arial"/>
      <w:b/>
      <w:bCs/>
      <w:i/>
      <w:iCs/>
      <w:sz w:val="22"/>
    </w:rPr>
  </w:style>
  <w:style w:type="character" w:customStyle="1" w:styleId="Heading7Char">
    <w:name w:val="Heading 7 Char"/>
    <w:link w:val="71"/>
    <w:uiPriority w:val="9"/>
    <w:rsid w:val="00A13C81"/>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A13C81"/>
    <w:pPr>
      <w:keepNext/>
      <w:keepLines/>
      <w:spacing w:before="320" w:after="200"/>
      <w:outlineLvl w:val="7"/>
    </w:pPr>
    <w:rPr>
      <w:rFonts w:ascii="Arial" w:eastAsia="Arial" w:hAnsi="Arial" w:cs="Arial"/>
      <w:i/>
      <w:iCs/>
      <w:sz w:val="22"/>
    </w:rPr>
  </w:style>
  <w:style w:type="character" w:customStyle="1" w:styleId="Heading8Char">
    <w:name w:val="Heading 8 Char"/>
    <w:link w:val="81"/>
    <w:uiPriority w:val="9"/>
    <w:rsid w:val="00A13C81"/>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A13C81"/>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A13C81"/>
    <w:rPr>
      <w:rFonts w:ascii="Arial" w:eastAsia="Arial" w:hAnsi="Arial" w:cs="Arial"/>
      <w:i/>
      <w:iCs/>
      <w:sz w:val="21"/>
      <w:szCs w:val="21"/>
    </w:rPr>
  </w:style>
  <w:style w:type="paragraph" w:styleId="a3">
    <w:name w:val="List Paragraph"/>
    <w:basedOn w:val="a"/>
    <w:uiPriority w:val="1"/>
    <w:qFormat/>
    <w:rsid w:val="00A13C81"/>
    <w:pPr>
      <w:ind w:left="720"/>
      <w:contextualSpacing/>
    </w:pPr>
  </w:style>
  <w:style w:type="paragraph" w:styleId="a4">
    <w:name w:val="No Spacing"/>
    <w:uiPriority w:val="1"/>
    <w:qFormat/>
    <w:rsid w:val="00A13C81"/>
  </w:style>
  <w:style w:type="paragraph" w:styleId="a5">
    <w:name w:val="Title"/>
    <w:basedOn w:val="a"/>
    <w:next w:val="a"/>
    <w:link w:val="a6"/>
    <w:uiPriority w:val="10"/>
    <w:qFormat/>
    <w:rsid w:val="00A13C81"/>
    <w:pPr>
      <w:spacing w:before="300" w:after="200"/>
      <w:contextualSpacing/>
    </w:pPr>
    <w:rPr>
      <w:sz w:val="48"/>
      <w:szCs w:val="48"/>
    </w:rPr>
  </w:style>
  <w:style w:type="character" w:customStyle="1" w:styleId="a6">
    <w:name w:val="Заголовок Знак"/>
    <w:link w:val="a5"/>
    <w:uiPriority w:val="10"/>
    <w:rsid w:val="00A13C81"/>
    <w:rPr>
      <w:sz w:val="48"/>
      <w:szCs w:val="48"/>
    </w:rPr>
  </w:style>
  <w:style w:type="paragraph" w:styleId="a7">
    <w:name w:val="Subtitle"/>
    <w:basedOn w:val="a"/>
    <w:next w:val="a"/>
    <w:link w:val="a8"/>
    <w:uiPriority w:val="11"/>
    <w:qFormat/>
    <w:rsid w:val="00A13C81"/>
    <w:pPr>
      <w:spacing w:before="200" w:after="200"/>
    </w:pPr>
    <w:rPr>
      <w:sz w:val="24"/>
      <w:szCs w:val="24"/>
    </w:rPr>
  </w:style>
  <w:style w:type="character" w:customStyle="1" w:styleId="a8">
    <w:name w:val="Подзаголовок Знак"/>
    <w:link w:val="a7"/>
    <w:uiPriority w:val="11"/>
    <w:rsid w:val="00A13C81"/>
    <w:rPr>
      <w:sz w:val="24"/>
      <w:szCs w:val="24"/>
    </w:rPr>
  </w:style>
  <w:style w:type="paragraph" w:styleId="2">
    <w:name w:val="Quote"/>
    <w:basedOn w:val="a"/>
    <w:next w:val="a"/>
    <w:link w:val="20"/>
    <w:uiPriority w:val="29"/>
    <w:qFormat/>
    <w:rsid w:val="00A13C81"/>
    <w:pPr>
      <w:ind w:left="720" w:right="720"/>
    </w:pPr>
    <w:rPr>
      <w:i/>
    </w:rPr>
  </w:style>
  <w:style w:type="character" w:customStyle="1" w:styleId="20">
    <w:name w:val="Цитата 2 Знак"/>
    <w:link w:val="2"/>
    <w:uiPriority w:val="29"/>
    <w:rsid w:val="00A13C81"/>
    <w:rPr>
      <w:i/>
    </w:rPr>
  </w:style>
  <w:style w:type="paragraph" w:styleId="a9">
    <w:name w:val="Intense Quote"/>
    <w:basedOn w:val="a"/>
    <w:next w:val="a"/>
    <w:link w:val="aa"/>
    <w:uiPriority w:val="30"/>
    <w:qFormat/>
    <w:rsid w:val="00A13C8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13C81"/>
    <w:rPr>
      <w:i/>
    </w:rPr>
  </w:style>
  <w:style w:type="character" w:customStyle="1" w:styleId="HeaderChar">
    <w:name w:val="Header Char"/>
    <w:link w:val="1"/>
    <w:uiPriority w:val="99"/>
    <w:rsid w:val="00A13C81"/>
  </w:style>
  <w:style w:type="character" w:customStyle="1" w:styleId="FooterChar">
    <w:name w:val="Footer Char"/>
    <w:uiPriority w:val="99"/>
    <w:rsid w:val="00A13C81"/>
  </w:style>
  <w:style w:type="character" w:customStyle="1" w:styleId="CaptionChar">
    <w:name w:val="Caption Char"/>
    <w:link w:val="10"/>
    <w:uiPriority w:val="99"/>
    <w:rsid w:val="00A13C81"/>
  </w:style>
  <w:style w:type="table" w:styleId="ab">
    <w:name w:val="Table Grid"/>
    <w:uiPriority w:val="59"/>
    <w:rsid w:val="00A13C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A13C8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A13C8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A13C8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A13C8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A13C8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A13C8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A13C8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A13C8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A13C8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A13C8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A13C8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A13C8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A13C8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A13C8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A13C8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A13C8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A13C8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A13C8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A13C8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A13C8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A13C8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A13C8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A13C8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A13C8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A13C8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A13C8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A13C8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A13C8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A13C8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A13C8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A13C8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A13C8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A13C8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A13C8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A13C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A13C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A13C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A13C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A13C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A13C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A13C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A13C8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A13C8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A13C8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A13C8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A13C8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A13C8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A13C8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A13C8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A13C8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A13C8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A13C8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A13C8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A13C8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A13C8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A13C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A13C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A13C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A13C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A13C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A13C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A13C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A13C8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A13C8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A13C8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A13C8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A13C8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A13C8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A13C8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A13C8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13C8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A13C8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A13C8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A13C8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A13C8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A13C8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A13C8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A13C8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A13C8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A13C8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A13C8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A13C8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A13C8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A13C8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A13C8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A13C8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A13C8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A13C8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A13C8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A13C8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A13C8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A13C8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A13C8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A13C8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A13C8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A13C8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A13C8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A13C8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A13C8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A13C8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A13C8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A13C8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A13C8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A13C8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A13C8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A13C8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A13C8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A13C8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A13C8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A13C8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A13C8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A13C81"/>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A13C81"/>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A13C81"/>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A13C81"/>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A13C81"/>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A13C81"/>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A13C81"/>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A13C8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A13C8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A13C8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A13C8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A13C8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A13C8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A13C8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semiHidden/>
    <w:unhideWhenUsed/>
    <w:rsid w:val="00A13C81"/>
    <w:pPr>
      <w:spacing w:after="40" w:line="240" w:lineRule="auto"/>
    </w:pPr>
    <w:rPr>
      <w:sz w:val="18"/>
    </w:rPr>
  </w:style>
  <w:style w:type="character" w:customStyle="1" w:styleId="ad">
    <w:name w:val="Текст сноски Знак"/>
    <w:link w:val="ac"/>
    <w:rsid w:val="00A13C81"/>
    <w:rPr>
      <w:sz w:val="18"/>
    </w:rPr>
  </w:style>
  <w:style w:type="character" w:styleId="ae">
    <w:name w:val="footnote reference"/>
    <w:unhideWhenUsed/>
    <w:rsid w:val="00A13C81"/>
    <w:rPr>
      <w:vertAlign w:val="superscript"/>
    </w:rPr>
  </w:style>
  <w:style w:type="paragraph" w:styleId="af">
    <w:name w:val="endnote text"/>
    <w:basedOn w:val="a"/>
    <w:link w:val="af0"/>
    <w:uiPriority w:val="99"/>
    <w:semiHidden/>
    <w:unhideWhenUsed/>
    <w:rsid w:val="00A13C81"/>
    <w:pPr>
      <w:spacing w:after="0" w:line="240" w:lineRule="auto"/>
    </w:pPr>
    <w:rPr>
      <w:sz w:val="20"/>
    </w:rPr>
  </w:style>
  <w:style w:type="character" w:customStyle="1" w:styleId="af0">
    <w:name w:val="Текст концевой сноски Знак"/>
    <w:link w:val="af"/>
    <w:uiPriority w:val="99"/>
    <w:rsid w:val="00A13C81"/>
    <w:rPr>
      <w:sz w:val="20"/>
    </w:rPr>
  </w:style>
  <w:style w:type="character" w:styleId="af1">
    <w:name w:val="endnote reference"/>
    <w:uiPriority w:val="99"/>
    <w:semiHidden/>
    <w:unhideWhenUsed/>
    <w:rsid w:val="00A13C81"/>
    <w:rPr>
      <w:vertAlign w:val="superscript"/>
    </w:rPr>
  </w:style>
  <w:style w:type="paragraph" w:styleId="12">
    <w:name w:val="toc 1"/>
    <w:basedOn w:val="a"/>
    <w:next w:val="a"/>
    <w:uiPriority w:val="39"/>
    <w:unhideWhenUsed/>
    <w:rsid w:val="00A13C81"/>
    <w:pPr>
      <w:spacing w:after="57"/>
      <w:ind w:left="0" w:firstLine="0"/>
    </w:pPr>
  </w:style>
  <w:style w:type="paragraph" w:styleId="22">
    <w:name w:val="toc 2"/>
    <w:basedOn w:val="a"/>
    <w:next w:val="a"/>
    <w:uiPriority w:val="39"/>
    <w:unhideWhenUsed/>
    <w:rsid w:val="00A13C81"/>
    <w:pPr>
      <w:spacing w:after="57"/>
      <w:ind w:left="283" w:firstLine="0"/>
    </w:pPr>
  </w:style>
  <w:style w:type="paragraph" w:styleId="3">
    <w:name w:val="toc 3"/>
    <w:basedOn w:val="a"/>
    <w:next w:val="a"/>
    <w:uiPriority w:val="39"/>
    <w:unhideWhenUsed/>
    <w:rsid w:val="00A13C81"/>
    <w:pPr>
      <w:spacing w:after="57"/>
      <w:ind w:left="567" w:firstLine="0"/>
    </w:pPr>
  </w:style>
  <w:style w:type="paragraph" w:styleId="4">
    <w:name w:val="toc 4"/>
    <w:basedOn w:val="a"/>
    <w:next w:val="a"/>
    <w:uiPriority w:val="39"/>
    <w:unhideWhenUsed/>
    <w:rsid w:val="00A13C81"/>
    <w:pPr>
      <w:spacing w:after="57"/>
      <w:ind w:left="850" w:firstLine="0"/>
    </w:pPr>
  </w:style>
  <w:style w:type="paragraph" w:styleId="5">
    <w:name w:val="toc 5"/>
    <w:basedOn w:val="a"/>
    <w:next w:val="a"/>
    <w:uiPriority w:val="39"/>
    <w:unhideWhenUsed/>
    <w:rsid w:val="00A13C81"/>
    <w:pPr>
      <w:spacing w:after="57"/>
      <w:ind w:left="1134" w:firstLine="0"/>
    </w:pPr>
  </w:style>
  <w:style w:type="paragraph" w:styleId="6">
    <w:name w:val="toc 6"/>
    <w:basedOn w:val="a"/>
    <w:next w:val="a"/>
    <w:uiPriority w:val="39"/>
    <w:unhideWhenUsed/>
    <w:rsid w:val="00A13C81"/>
    <w:pPr>
      <w:spacing w:after="57"/>
      <w:ind w:left="1417" w:firstLine="0"/>
    </w:pPr>
  </w:style>
  <w:style w:type="paragraph" w:styleId="7">
    <w:name w:val="toc 7"/>
    <w:basedOn w:val="a"/>
    <w:next w:val="a"/>
    <w:uiPriority w:val="39"/>
    <w:unhideWhenUsed/>
    <w:rsid w:val="00A13C81"/>
    <w:pPr>
      <w:spacing w:after="57"/>
      <w:ind w:left="1701" w:firstLine="0"/>
    </w:pPr>
  </w:style>
  <w:style w:type="paragraph" w:styleId="8">
    <w:name w:val="toc 8"/>
    <w:basedOn w:val="a"/>
    <w:next w:val="a"/>
    <w:uiPriority w:val="39"/>
    <w:unhideWhenUsed/>
    <w:rsid w:val="00A13C81"/>
    <w:pPr>
      <w:spacing w:after="57"/>
      <w:ind w:left="1984" w:firstLine="0"/>
    </w:pPr>
  </w:style>
  <w:style w:type="paragraph" w:styleId="9">
    <w:name w:val="toc 9"/>
    <w:basedOn w:val="a"/>
    <w:next w:val="a"/>
    <w:uiPriority w:val="39"/>
    <w:unhideWhenUsed/>
    <w:rsid w:val="00A13C81"/>
    <w:pPr>
      <w:spacing w:after="57"/>
      <w:ind w:left="2268" w:firstLine="0"/>
    </w:pPr>
  </w:style>
  <w:style w:type="paragraph" w:styleId="af2">
    <w:name w:val="TOC Heading"/>
    <w:uiPriority w:val="39"/>
    <w:unhideWhenUsed/>
    <w:rsid w:val="00A13C81"/>
  </w:style>
  <w:style w:type="paragraph" w:styleId="af3">
    <w:name w:val="table of figures"/>
    <w:basedOn w:val="a"/>
    <w:next w:val="a"/>
    <w:uiPriority w:val="99"/>
    <w:unhideWhenUsed/>
    <w:rsid w:val="00A13C81"/>
    <w:pPr>
      <w:spacing w:after="0"/>
    </w:pPr>
  </w:style>
  <w:style w:type="character" w:customStyle="1" w:styleId="WW8Num1z0">
    <w:name w:val="WW8Num1z0"/>
    <w:qFormat/>
    <w:rsid w:val="00A13C81"/>
    <w:rPr>
      <w:rFonts w:ascii="Times New Roman" w:eastAsia="Times New Roman" w:hAnsi="Times New Roman" w:cs="Times New Roman"/>
      <w:b w:val="0"/>
      <w:i w:val="0"/>
      <w:strike w:val="0"/>
      <w:color w:val="000000"/>
      <w:position w:val="0"/>
      <w:sz w:val="30"/>
      <w:szCs w:val="30"/>
      <w:u w:val="none"/>
      <w:shd w:val="clear" w:color="auto" w:fill="auto"/>
      <w:vertAlign w:val="baseline"/>
    </w:rPr>
  </w:style>
  <w:style w:type="character" w:customStyle="1" w:styleId="WW8Num2z0">
    <w:name w:val="WW8Num2z0"/>
    <w:qFormat/>
    <w:rsid w:val="00A13C81"/>
    <w:rPr>
      <w:rFonts w:ascii="Times New Roman" w:eastAsia="Times New Roman" w:hAnsi="Times New Roman" w:cs="Times New Roman"/>
      <w:b w:val="0"/>
      <w:i w:val="0"/>
      <w:strike w:val="0"/>
      <w:color w:val="000000"/>
      <w:position w:val="0"/>
      <w:sz w:val="30"/>
      <w:szCs w:val="30"/>
      <w:u w:val="none"/>
      <w:shd w:val="clear" w:color="auto" w:fill="auto"/>
      <w:vertAlign w:val="baseline"/>
    </w:rPr>
  </w:style>
  <w:style w:type="character" w:customStyle="1" w:styleId="af4">
    <w:name w:val="Верхний колонтитул Знак"/>
    <w:qFormat/>
    <w:rsid w:val="00A13C81"/>
    <w:rPr>
      <w:rFonts w:ascii="Times New Roman" w:hAnsi="Times New Roman" w:cs="Times New Roman"/>
      <w:color w:val="000000"/>
      <w:sz w:val="28"/>
      <w:szCs w:val="22"/>
      <w:lang w:val="en-US"/>
    </w:rPr>
  </w:style>
  <w:style w:type="character" w:customStyle="1" w:styleId="af5">
    <w:name w:val="Нижний колонтитул Знак"/>
    <w:qFormat/>
    <w:rsid w:val="00A13C81"/>
    <w:rPr>
      <w:rFonts w:ascii="Times New Roman" w:hAnsi="Times New Roman" w:cs="Times New Roman"/>
      <w:color w:val="000000"/>
      <w:sz w:val="28"/>
      <w:szCs w:val="22"/>
      <w:lang w:val="en-US"/>
    </w:rPr>
  </w:style>
  <w:style w:type="character" w:customStyle="1" w:styleId="af6">
    <w:name w:val="Текст выноски Знак"/>
    <w:qFormat/>
    <w:rsid w:val="00A13C81"/>
    <w:rPr>
      <w:rFonts w:ascii="Segoe UI" w:hAnsi="Segoe UI" w:cs="Segoe UI"/>
      <w:color w:val="000000"/>
      <w:sz w:val="18"/>
      <w:szCs w:val="18"/>
      <w:lang w:val="en-US"/>
    </w:rPr>
  </w:style>
  <w:style w:type="character" w:styleId="af7">
    <w:name w:val="Hyperlink"/>
    <w:rsid w:val="00A13C81"/>
    <w:rPr>
      <w:color w:val="000080"/>
      <w:u w:val="single"/>
    </w:rPr>
  </w:style>
  <w:style w:type="paragraph" w:customStyle="1" w:styleId="Heading">
    <w:name w:val="Heading"/>
    <w:basedOn w:val="a"/>
    <w:next w:val="af8"/>
    <w:qFormat/>
    <w:rsid w:val="00A13C81"/>
    <w:pPr>
      <w:keepNext/>
      <w:spacing w:before="240" w:after="120"/>
    </w:pPr>
    <w:rPr>
      <w:rFonts w:ascii="Arial" w:eastAsia="DejaVu Sans" w:hAnsi="Arial" w:cs="DejaVu Sans"/>
      <w:szCs w:val="28"/>
    </w:rPr>
  </w:style>
  <w:style w:type="paragraph" w:styleId="af8">
    <w:name w:val="Body Text"/>
    <w:basedOn w:val="a"/>
    <w:rsid w:val="00A13C81"/>
    <w:pPr>
      <w:spacing w:after="140" w:line="276" w:lineRule="auto"/>
    </w:pPr>
  </w:style>
  <w:style w:type="paragraph" w:styleId="af9">
    <w:name w:val="List"/>
    <w:basedOn w:val="af8"/>
    <w:rsid w:val="00A13C81"/>
  </w:style>
  <w:style w:type="paragraph" w:customStyle="1" w:styleId="13">
    <w:name w:val="Название объекта1"/>
    <w:basedOn w:val="a"/>
    <w:qFormat/>
    <w:rsid w:val="00A13C81"/>
    <w:pPr>
      <w:suppressLineNumbers/>
      <w:spacing w:before="120" w:after="120"/>
    </w:pPr>
    <w:rPr>
      <w:i/>
      <w:iCs/>
      <w:sz w:val="24"/>
      <w:szCs w:val="24"/>
    </w:rPr>
  </w:style>
  <w:style w:type="paragraph" w:customStyle="1" w:styleId="Index">
    <w:name w:val="Index"/>
    <w:basedOn w:val="a"/>
    <w:qFormat/>
    <w:rsid w:val="00A13C81"/>
    <w:pPr>
      <w:suppressLineNumbers/>
    </w:pPr>
  </w:style>
  <w:style w:type="paragraph" w:customStyle="1" w:styleId="HeaderandFooter">
    <w:name w:val="Header and Footer"/>
    <w:basedOn w:val="a"/>
    <w:qFormat/>
    <w:rsid w:val="00A13C81"/>
    <w:pPr>
      <w:suppressLineNumbers/>
      <w:tabs>
        <w:tab w:val="center" w:pos="4819"/>
        <w:tab w:val="right" w:pos="9638"/>
      </w:tabs>
    </w:pPr>
  </w:style>
  <w:style w:type="paragraph" w:customStyle="1" w:styleId="1">
    <w:name w:val="Верхний колонтитул1"/>
    <w:basedOn w:val="a"/>
    <w:link w:val="HeaderChar"/>
    <w:rsid w:val="00A13C81"/>
    <w:pPr>
      <w:tabs>
        <w:tab w:val="center" w:pos="4677"/>
        <w:tab w:val="right" w:pos="9355"/>
      </w:tabs>
    </w:pPr>
  </w:style>
  <w:style w:type="paragraph" w:customStyle="1" w:styleId="10">
    <w:name w:val="Нижний колонтитул1"/>
    <w:basedOn w:val="a"/>
    <w:link w:val="CaptionChar"/>
    <w:rsid w:val="00A13C81"/>
    <w:pPr>
      <w:tabs>
        <w:tab w:val="center" w:pos="4677"/>
        <w:tab w:val="right" w:pos="9355"/>
      </w:tabs>
    </w:pPr>
  </w:style>
  <w:style w:type="paragraph" w:styleId="afa">
    <w:name w:val="Balloon Text"/>
    <w:basedOn w:val="a"/>
    <w:qFormat/>
    <w:rsid w:val="00A13C81"/>
    <w:pPr>
      <w:spacing w:after="0" w:line="240" w:lineRule="auto"/>
    </w:pPr>
    <w:rPr>
      <w:rFonts w:ascii="Segoe UI" w:hAnsi="Segoe UI" w:cs="Segoe UI"/>
      <w:sz w:val="18"/>
      <w:szCs w:val="18"/>
    </w:rPr>
  </w:style>
  <w:style w:type="paragraph" w:customStyle="1" w:styleId="TableContents">
    <w:name w:val="Table Contents"/>
    <w:basedOn w:val="a"/>
    <w:qFormat/>
    <w:rsid w:val="00A13C81"/>
    <w:pPr>
      <w:widowControl w:val="0"/>
      <w:suppressLineNumbers/>
    </w:pPr>
  </w:style>
  <w:style w:type="paragraph" w:customStyle="1" w:styleId="TableHeading">
    <w:name w:val="Table Heading"/>
    <w:basedOn w:val="TableContents"/>
    <w:qFormat/>
    <w:rsid w:val="00A13C81"/>
    <w:pPr>
      <w:jc w:val="center"/>
    </w:pPr>
    <w:rPr>
      <w:b/>
      <w:bCs/>
    </w:rPr>
  </w:style>
  <w:style w:type="numbering" w:customStyle="1" w:styleId="WW8Num1">
    <w:name w:val="WW8Num1"/>
    <w:qFormat/>
    <w:rsid w:val="00A13C81"/>
  </w:style>
  <w:style w:type="numbering" w:customStyle="1" w:styleId="WW8Num2">
    <w:name w:val="WW8Num2"/>
    <w:qFormat/>
    <w:rsid w:val="00A13C81"/>
  </w:style>
  <w:style w:type="character" w:styleId="afb">
    <w:name w:val="FollowedHyperlink"/>
    <w:basedOn w:val="a0"/>
    <w:uiPriority w:val="99"/>
    <w:semiHidden/>
    <w:unhideWhenUsed/>
    <w:rsid w:val="00E94F1B"/>
    <w:rPr>
      <w:color w:val="800080" w:themeColor="followedHyperlink"/>
      <w:u w:val="single"/>
    </w:rPr>
  </w:style>
  <w:style w:type="paragraph" w:customStyle="1" w:styleId="ConsPlusTitle">
    <w:name w:val="ConsPlusTitle"/>
    <w:rsid w:val="00D70DAF"/>
    <w:pPr>
      <w:widowControl w:val="0"/>
      <w:autoSpaceDE w:val="0"/>
      <w:autoSpaceDN w:val="0"/>
    </w:pPr>
    <w:rPr>
      <w:rFonts w:eastAsia="Times New Roman" w:cs="Times New Roman"/>
      <w:b/>
      <w:szCs w:val="20"/>
      <w:lang w:val="ru-RU" w:eastAsia="ru-RU" w:bidi="ar-SA"/>
    </w:rPr>
  </w:style>
  <w:style w:type="paragraph" w:styleId="afc">
    <w:name w:val="header"/>
    <w:basedOn w:val="a"/>
    <w:link w:val="14"/>
    <w:uiPriority w:val="99"/>
    <w:unhideWhenUsed/>
    <w:rsid w:val="004A520A"/>
    <w:pPr>
      <w:tabs>
        <w:tab w:val="center" w:pos="4677"/>
        <w:tab w:val="right" w:pos="9355"/>
      </w:tabs>
      <w:spacing w:after="0" w:line="240" w:lineRule="auto"/>
    </w:pPr>
  </w:style>
  <w:style w:type="character" w:customStyle="1" w:styleId="14">
    <w:name w:val="Верхний колонтитул Знак1"/>
    <w:basedOn w:val="a0"/>
    <w:link w:val="afc"/>
    <w:uiPriority w:val="99"/>
    <w:rsid w:val="004A520A"/>
    <w:rPr>
      <w:rFonts w:eastAsia="Times New Roman" w:cs="Times New Roman"/>
      <w:color w:val="000000"/>
      <w:sz w:val="28"/>
      <w:szCs w:val="22"/>
      <w:lang w:bidi="ar-SA"/>
    </w:rPr>
  </w:style>
  <w:style w:type="paragraph" w:styleId="afd">
    <w:name w:val="footer"/>
    <w:basedOn w:val="a"/>
    <w:link w:val="15"/>
    <w:uiPriority w:val="99"/>
    <w:unhideWhenUsed/>
    <w:rsid w:val="004A520A"/>
    <w:pPr>
      <w:tabs>
        <w:tab w:val="center" w:pos="4677"/>
        <w:tab w:val="right" w:pos="9355"/>
      </w:tabs>
      <w:spacing w:after="0" w:line="240" w:lineRule="auto"/>
    </w:pPr>
  </w:style>
  <w:style w:type="character" w:customStyle="1" w:styleId="15">
    <w:name w:val="Нижний колонтитул Знак1"/>
    <w:basedOn w:val="a0"/>
    <w:link w:val="afd"/>
    <w:uiPriority w:val="99"/>
    <w:rsid w:val="004A520A"/>
    <w:rPr>
      <w:rFonts w:eastAsia="Times New Roman" w:cs="Times New Roman"/>
      <w:color w:val="000000"/>
      <w:sz w:val="28"/>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3775</Words>
  <Characters>21521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Избирком</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PRES01</cp:lastModifiedBy>
  <cp:revision>9</cp:revision>
  <cp:lastPrinted>2025-08-12T06:49:00Z</cp:lastPrinted>
  <dcterms:created xsi:type="dcterms:W3CDTF">2025-08-12T08:22:00Z</dcterms:created>
  <dcterms:modified xsi:type="dcterms:W3CDTF">2025-09-10T06:20:00Z</dcterms:modified>
  <dc:language>en-US</dc:language>
</cp:coreProperties>
</file>